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rsidR="00AB417D" w:rsidRDefault="00AB417D" w:rsidP="00AB417D">
      <w:pPr>
        <w:overflowPunct w:val="0"/>
        <w:autoSpaceDE w:val="0"/>
        <w:autoSpaceDN w:val="0"/>
        <w:adjustRightInd w:val="0"/>
        <w:ind w:right="-273"/>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B417D" w:rsidRDefault="00AB417D" w:rsidP="00AB417D">
      <w:pPr>
        <w:overflowPunct w:val="0"/>
        <w:autoSpaceDE w:val="0"/>
        <w:autoSpaceDN w:val="0"/>
        <w:adjustRightInd w:val="0"/>
        <w:ind w:right="-273"/>
        <w:jc w:val="center"/>
        <w:rPr>
          <w:szCs w:val="20"/>
        </w:rPr>
      </w:pPr>
    </w:p>
    <w:p w:rsidR="00AB417D" w:rsidRDefault="00AB417D" w:rsidP="00AB417D">
      <w:pPr>
        <w:overflowPunct w:val="0"/>
        <w:autoSpaceDE w:val="0"/>
        <w:autoSpaceDN w:val="0"/>
        <w:adjustRightInd w:val="0"/>
        <w:jc w:val="center"/>
        <w:rPr>
          <w:b/>
          <w:szCs w:val="20"/>
        </w:rPr>
      </w:pPr>
      <w:r>
        <w:rPr>
          <w:b/>
        </w:rPr>
        <w:t>ANYKŠČIŲ RAJONO SAVIVALDYBĖS</w:t>
      </w:r>
    </w:p>
    <w:p w:rsidR="00AB417D" w:rsidRDefault="00AB417D" w:rsidP="00AB417D">
      <w:pPr>
        <w:overflowPunct w:val="0"/>
        <w:autoSpaceDE w:val="0"/>
        <w:autoSpaceDN w:val="0"/>
        <w:adjustRightInd w:val="0"/>
        <w:jc w:val="center"/>
        <w:rPr>
          <w:b/>
        </w:rPr>
      </w:pPr>
      <w:r>
        <w:rPr>
          <w:b/>
        </w:rPr>
        <w:t>TARYBA</w:t>
      </w:r>
    </w:p>
    <w:p w:rsidR="00AB417D" w:rsidRDefault="00AB417D" w:rsidP="00AB417D">
      <w:pPr>
        <w:overflowPunct w:val="0"/>
        <w:autoSpaceDE w:val="0"/>
        <w:autoSpaceDN w:val="0"/>
        <w:adjustRightInd w:val="0"/>
        <w:jc w:val="center"/>
        <w:rPr>
          <w:b/>
          <w:szCs w:val="20"/>
        </w:rPr>
      </w:pPr>
    </w:p>
    <w:p w:rsidR="00AB417D" w:rsidRDefault="00B776C4" w:rsidP="00B776C4">
      <w:pPr>
        <w:overflowPunct w:val="0"/>
        <w:autoSpaceDE w:val="0"/>
        <w:autoSpaceDN w:val="0"/>
        <w:adjustRightInd w:val="0"/>
        <w:jc w:val="center"/>
        <w:rPr>
          <w:b/>
        </w:rPr>
      </w:pPr>
      <w:r>
        <w:rPr>
          <w:b/>
        </w:rPr>
        <w:t>SPRENDIMAS</w:t>
      </w:r>
    </w:p>
    <w:p w:rsidR="00FE08B1" w:rsidRDefault="00FE08B1" w:rsidP="00AB417D">
      <w:pPr>
        <w:overflowPunct w:val="0"/>
        <w:autoSpaceDE w:val="0"/>
        <w:autoSpaceDN w:val="0"/>
        <w:adjustRightInd w:val="0"/>
        <w:jc w:val="center"/>
        <w:rPr>
          <w:b/>
          <w:szCs w:val="20"/>
        </w:rPr>
      </w:pPr>
    </w:p>
    <w:p w:rsidR="00AB417D" w:rsidRDefault="00F45458" w:rsidP="00AB417D">
      <w:pPr>
        <w:overflowPunct w:val="0"/>
        <w:autoSpaceDE w:val="0"/>
        <w:autoSpaceDN w:val="0"/>
        <w:adjustRightInd w:val="0"/>
        <w:jc w:val="center"/>
        <w:rPr>
          <w:b/>
          <w:szCs w:val="20"/>
        </w:rPr>
      </w:pPr>
      <w:r>
        <w:rPr>
          <w:b/>
          <w:caps/>
        </w:rPr>
        <w:t>DĖL</w:t>
      </w:r>
      <w:r w:rsidR="0022733C">
        <w:rPr>
          <w:b/>
          <w:caps/>
        </w:rPr>
        <w:t xml:space="preserve"> valstybei nuosavybės teise priklausančio </w:t>
      </w:r>
      <w:r>
        <w:rPr>
          <w:b/>
          <w:caps/>
        </w:rPr>
        <w:t>TURTO</w:t>
      </w:r>
      <w:r w:rsidR="0022733C">
        <w:rPr>
          <w:b/>
          <w:caps/>
        </w:rPr>
        <w:t xml:space="preserve"> pripažinimo</w:t>
      </w:r>
      <w:r w:rsidR="00120680">
        <w:rPr>
          <w:b/>
          <w:caps/>
        </w:rPr>
        <w:t xml:space="preserve"> nereikalingu arba</w:t>
      </w:r>
      <w:r w:rsidR="0022733C">
        <w:rPr>
          <w:b/>
          <w:caps/>
        </w:rPr>
        <w:t xml:space="preserve"> netinkamu (negalimu) naudoti ir</w:t>
      </w:r>
      <w:r>
        <w:rPr>
          <w:b/>
          <w:caps/>
        </w:rPr>
        <w:t xml:space="preserve"> NURAŠYMO</w:t>
      </w:r>
      <w:r w:rsidR="00AB417D">
        <w:rPr>
          <w:b/>
          <w:caps/>
        </w:rPr>
        <w:t xml:space="preserve">  </w:t>
      </w:r>
    </w:p>
    <w:p w:rsidR="00AB417D" w:rsidRDefault="00AB417D" w:rsidP="00AB417D">
      <w:pPr>
        <w:overflowPunct w:val="0"/>
        <w:autoSpaceDE w:val="0"/>
        <w:autoSpaceDN w:val="0"/>
        <w:adjustRightInd w:val="0"/>
        <w:jc w:val="center"/>
        <w:rPr>
          <w:szCs w:val="20"/>
        </w:rPr>
      </w:pPr>
    </w:p>
    <w:p w:rsidR="00AB417D" w:rsidRPr="00A91762" w:rsidRDefault="00000000" w:rsidP="00A91762">
      <w:pPr>
        <w:overflowPunct w:val="0"/>
        <w:autoSpaceDE w:val="0"/>
        <w:autoSpaceDN w:val="0"/>
        <w:adjustRightInd w:val="0"/>
        <w:jc w:val="center"/>
      </w:pPr>
      <w:fldSimple w:instr=" FILLIN &quot;data&quot; \* MERGEFORMAT ">
        <w:r w:rsidR="00FA1172">
          <w:t>2023</w:t>
        </w:r>
        <w:r w:rsidR="00AB417D">
          <w:t xml:space="preserve"> m. </w:t>
        </w:r>
        <w:r w:rsidR="006435E3">
          <w:t xml:space="preserve">gegužės 25 </w:t>
        </w:r>
        <w:r w:rsidR="00AB417D">
          <w:t>d.</w:t>
        </w:r>
      </w:fldSimple>
      <w:r w:rsidR="00AB417D">
        <w:t xml:space="preserve"> Nr. 1-T</w:t>
      </w:r>
      <w:r w:rsidR="00BB20E0">
        <w:t>-</w:t>
      </w:r>
      <w:r w:rsidR="00B3645D">
        <w:t>166</w:t>
      </w:r>
      <w:r w:rsidR="00AB417D">
        <w:fldChar w:fldCharType="begin"/>
      </w:r>
      <w:r w:rsidR="00AB417D">
        <w:instrText xml:space="preserve"> FILLIN "indeksas" \* MERGEFORMAT </w:instrText>
      </w:r>
      <w:r w:rsidR="00AB417D">
        <w:fldChar w:fldCharType="end"/>
      </w:r>
    </w:p>
    <w:p w:rsidR="00AB417D" w:rsidRDefault="00AB417D" w:rsidP="00AB417D">
      <w:pPr>
        <w:overflowPunct w:val="0"/>
        <w:autoSpaceDE w:val="0"/>
        <w:autoSpaceDN w:val="0"/>
        <w:adjustRightInd w:val="0"/>
        <w:jc w:val="center"/>
        <w:rPr>
          <w:b/>
          <w:szCs w:val="20"/>
        </w:rPr>
      </w:pPr>
      <w:r>
        <w:t>Anykščiai</w:t>
      </w:r>
    </w:p>
    <w:p w:rsidR="00AB417D" w:rsidRDefault="00AB417D" w:rsidP="00AB417D">
      <w:pPr>
        <w:pStyle w:val="Pagrindinistekstas"/>
        <w:rPr>
          <w:bCs w:val="0"/>
        </w:rPr>
      </w:pPr>
    </w:p>
    <w:p w:rsidR="00DB0D89" w:rsidRDefault="00AB417D" w:rsidP="002A4772">
      <w:pPr>
        <w:spacing w:line="360" w:lineRule="auto"/>
        <w:jc w:val="both"/>
      </w:pPr>
      <w:r>
        <w:t xml:space="preserve">       Vadovaudamasi Lietuvos Respublikos vietos savivaldos įs</w:t>
      </w:r>
      <w:r w:rsidR="00B35D3B">
        <w:t>tatymo 15</w:t>
      </w:r>
      <w:r w:rsidR="00D8298E">
        <w:t xml:space="preserve"> straipsnio 2 dalies</w:t>
      </w:r>
      <w:r w:rsidR="00B35D3B">
        <w:t xml:space="preserve"> 20</w:t>
      </w:r>
      <w:r w:rsidR="001033DD">
        <w:t xml:space="preserve"> </w:t>
      </w:r>
      <w:r w:rsidR="00A71A77">
        <w:t>punktu</w:t>
      </w:r>
      <w:r>
        <w:t>, Lietuvos Respublikos valstybės ir savivaldybių turto valdymo, naudojimo ir disponavimo juo įstatymo</w:t>
      </w:r>
      <w:r w:rsidR="00E201F8">
        <w:t xml:space="preserve"> </w:t>
      </w:r>
      <w:r w:rsidR="00B35D3B">
        <w:t>26 straipsnio 1 dalies 1 punktu</w:t>
      </w:r>
      <w:r w:rsidR="00E201F8">
        <w:t xml:space="preserve">, </w:t>
      </w:r>
      <w:r w:rsidR="00B01B3B">
        <w:t>4 dalimi,</w:t>
      </w:r>
      <w:r>
        <w:t xml:space="preserve"> </w:t>
      </w:r>
      <w:r w:rsidR="00BB171B">
        <w:t>27 straipsnio</w:t>
      </w:r>
      <w:r w:rsidR="00193214">
        <w:t xml:space="preserve"> </w:t>
      </w:r>
      <w:r w:rsidR="00B35D3B">
        <w:t>1 dalies 4 punktu</w:t>
      </w:r>
      <w:r>
        <w:t>,</w:t>
      </w:r>
      <w:r w:rsidR="00B01B3B">
        <w:t xml:space="preserve"> Lietuvos Respublikos Vyriausybės 2001 m. spalio 19 d. nutarimo Nr. 1250 „Dėl pripažinto nereikalingu arba netinkamu (negalimu) naudoti valstybės ir savivaldybių turto nurašymo, išardymo ir likvidavimo tvarkos aprašo patvirtinimo“, 3 punktu, </w:t>
      </w:r>
      <w:r>
        <w:t>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E201F8">
        <w:t xml:space="preserve"> </w:t>
      </w:r>
      <w:r w:rsidR="00B35D3B">
        <w:t>7.1,</w:t>
      </w:r>
      <w:r w:rsidR="00B01B3B">
        <w:t xml:space="preserve"> 8.1, 8.2</w:t>
      </w:r>
      <w:r w:rsidR="005D1601">
        <w:t xml:space="preserve"> </w:t>
      </w:r>
      <w:r w:rsidR="00B01B3B">
        <w:t>ir 12.2</w:t>
      </w:r>
      <w:r w:rsidR="00360A48">
        <w:t xml:space="preserve"> papunkčiais</w:t>
      </w:r>
      <w:r w:rsidR="00F45458">
        <w:t xml:space="preserve"> </w:t>
      </w:r>
      <w:r>
        <w:t>bei</w:t>
      </w:r>
      <w:r w:rsidR="001347A6">
        <w:t xml:space="preserve"> atsižvelgdama</w:t>
      </w:r>
      <w:r w:rsidR="00FE08B1">
        <w:t xml:space="preserve"> į</w:t>
      </w:r>
      <w:r w:rsidR="00B35D3B">
        <w:t xml:space="preserve"> Lietuvos Respublikos sveikatos apsaugos ministerijos 2023 m. balandžio 10 d. sutikimą Nr. (6.50Mr-13) 10-1645 „Dėl prašymo leisti nurašyti valstybei nuosavybės teise priklausantį turtą</w:t>
      </w:r>
      <w:r w:rsidR="00EE2062">
        <w:t>“</w:t>
      </w:r>
      <w:r w:rsidR="00806D41">
        <w:t>,</w:t>
      </w:r>
      <w:r w:rsidR="00FA1172">
        <w:t xml:space="preserve"> </w:t>
      </w:r>
      <w:r w:rsidR="00806D41">
        <w:t xml:space="preserve"> </w:t>
      </w:r>
      <w:r w:rsidR="00F45458">
        <w:t xml:space="preserve">Anykščių </w:t>
      </w:r>
      <w:r w:rsidR="00902E9A">
        <w:t>rajono savivaldybės</w:t>
      </w:r>
      <w:r w:rsidR="006E294E">
        <w:t xml:space="preserve"> </w:t>
      </w:r>
      <w:r w:rsidR="00806D41">
        <w:t>tarybos 2021 m. lapkričio 25 d. sprendimu Nr. 1-TS-321 „Dėl Savivaldybės patikėjimo teise valdomo valstybės</w:t>
      </w:r>
      <w:r w:rsidR="00901C20">
        <w:t xml:space="preserve"> turto pripažinimo nereikalingu</w:t>
      </w:r>
      <w:r w:rsidR="00806D41">
        <w:t xml:space="preserve"> arba netinkamu (negalimu) naudoti, jo tolesnio panaudojimo arba nurašymo komisijos sudarymo“ sud</w:t>
      </w:r>
      <w:r w:rsidR="00BB20E0">
        <w:t>arytos komisijos</w:t>
      </w:r>
      <w:r w:rsidR="000D1E80">
        <w:t xml:space="preserve"> 2023 m. vasario 13</w:t>
      </w:r>
      <w:r w:rsidR="00B82400">
        <w:t xml:space="preserve"> d. pasiūlymus</w:t>
      </w:r>
      <w:r w:rsidR="000D1E80">
        <w:t xml:space="preserve"> Nr. 23-11, 23-12</w:t>
      </w:r>
      <w:r w:rsidR="00643CF4">
        <w:t>,</w:t>
      </w:r>
      <w:r w:rsidR="000D1E80">
        <w:t xml:space="preserve"> 23-13 ir 23-14</w:t>
      </w:r>
      <w:r w:rsidR="00CE2014">
        <w:t>,</w:t>
      </w:r>
      <w:r w:rsidR="007B7C23">
        <w:t xml:space="preserve"> </w:t>
      </w:r>
      <w:r>
        <w:t>Anykščių rajono savivaldybės taryba</w:t>
      </w:r>
      <w:r w:rsidR="007D7D07">
        <w:t xml:space="preserve"> </w:t>
      </w:r>
      <w:r w:rsidR="00DB0D89">
        <w:t>n</w:t>
      </w:r>
      <w:r>
        <w:t xml:space="preserve"> u s p r e n d ž i </w:t>
      </w:r>
      <w:r w:rsidR="008A2FEF">
        <w:t>a</w:t>
      </w:r>
      <w:r w:rsidR="00DB0D89">
        <w:t>:</w:t>
      </w:r>
    </w:p>
    <w:p w:rsidR="00787ADF" w:rsidRDefault="00B97265" w:rsidP="000D1E80">
      <w:pPr>
        <w:spacing w:line="360" w:lineRule="auto"/>
        <w:jc w:val="both"/>
      </w:pPr>
      <w:r>
        <w:t xml:space="preserve">       </w:t>
      </w:r>
      <w:r w:rsidR="00806D41">
        <w:t>1.</w:t>
      </w:r>
      <w:r>
        <w:t xml:space="preserve"> </w:t>
      </w:r>
      <w:r w:rsidR="00806D41">
        <w:t xml:space="preserve">Pripažinti </w:t>
      </w:r>
      <w:r w:rsidR="00337264">
        <w:t>netinkamu (negalimu) naudoti valstybei nuosavybės teise p</w:t>
      </w:r>
      <w:r w:rsidR="00062D80">
        <w:t>riklausantį</w:t>
      </w:r>
      <w:r w:rsidR="00337264">
        <w:t xml:space="preserve"> Anykščių rajono savivaldybės patikėjimo teise valdomą</w:t>
      </w:r>
      <w:r w:rsidR="000D1E80">
        <w:t xml:space="preserve"> </w:t>
      </w:r>
      <w:r w:rsidR="007C578C">
        <w:t>ilgalaikį materialųjį</w:t>
      </w:r>
      <w:r w:rsidR="00337264">
        <w:t xml:space="preserve"> turtą (</w:t>
      </w:r>
      <w:r w:rsidR="00462CA2">
        <w:t>priedas).</w:t>
      </w:r>
    </w:p>
    <w:p w:rsidR="00337264" w:rsidRDefault="00B97265" w:rsidP="002A4772">
      <w:pPr>
        <w:spacing w:line="360" w:lineRule="auto"/>
        <w:jc w:val="both"/>
      </w:pPr>
      <w:r>
        <w:t xml:space="preserve">       </w:t>
      </w:r>
      <w:r w:rsidR="00337264">
        <w:t>2.</w:t>
      </w:r>
      <w:r>
        <w:t xml:space="preserve"> </w:t>
      </w:r>
      <w:r w:rsidR="00337264">
        <w:t>Nurašyti šio sprendimo priede nurodytą turtą.</w:t>
      </w:r>
    </w:p>
    <w:p w:rsidR="00FE00A3" w:rsidRDefault="00B97265" w:rsidP="00B97265">
      <w:pPr>
        <w:spacing w:line="360" w:lineRule="auto"/>
        <w:jc w:val="both"/>
      </w:pPr>
      <w:r>
        <w:t xml:space="preserve">       </w:t>
      </w:r>
      <w:r w:rsidR="00337264">
        <w:t>3. Pavesti Anykščių r</w:t>
      </w:r>
      <w:r w:rsidR="00565D69">
        <w:t>ajono savivaldybės administracijos direktoriui organizuoti</w:t>
      </w:r>
      <w:r>
        <w:t xml:space="preserve"> turto nurašymą teisės aktų nustatyta tvarka.</w:t>
      </w:r>
      <w:r w:rsidR="00337264">
        <w:t xml:space="preserve"> </w:t>
      </w:r>
      <w:r w:rsidR="00FE00A3">
        <w:t xml:space="preserve">   </w:t>
      </w:r>
    </w:p>
    <w:p w:rsidR="00F6222D" w:rsidRDefault="00787ADF" w:rsidP="00787ADF">
      <w:pPr>
        <w:spacing w:line="360" w:lineRule="auto"/>
        <w:jc w:val="both"/>
      </w:pPr>
      <w:r>
        <w:t xml:space="preserve">       </w:t>
      </w:r>
      <w:r w:rsidR="00B60FB3" w:rsidRPr="00BA7FD1">
        <w:t xml:space="preserve">Šis </w:t>
      </w:r>
      <w:r w:rsidR="00B60FB3">
        <w:t>sprendimas</w:t>
      </w:r>
      <w:r w:rsidR="00B60FB3" w:rsidRPr="00BA7FD1">
        <w:t xml:space="preserve"> per vieną mėnesį gali būti skundžiamas Anykščių rajono savivaldybės </w:t>
      </w:r>
      <w:r w:rsidR="00B60FB3">
        <w:t>tarybai (J. Biliūno g. 23, 29111</w:t>
      </w:r>
      <w:r w:rsidR="00B60FB3" w:rsidRPr="00BA7FD1">
        <w:t xml:space="preserve"> Anykščiai) Lietuvos Respublikos viešojo administravimo įstatymo nustatyta </w:t>
      </w:r>
      <w:r w:rsidR="00B60FB3" w:rsidRPr="00BA7FD1">
        <w:lastRenderedPageBreak/>
        <w:t>tvarka arba Lietuvos</w:t>
      </w:r>
      <w:r w:rsidR="00B60FB3"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B60FB3" w:rsidRPr="00BA7FD1">
        <w:t>Respublikos administracinių bylų teisenos įstatymo nustatyta tvarka.</w:t>
      </w:r>
    </w:p>
    <w:p w:rsidR="00F6222D" w:rsidRDefault="00F6222D" w:rsidP="00F6222D">
      <w:pPr>
        <w:spacing w:line="360" w:lineRule="auto"/>
        <w:jc w:val="both"/>
      </w:pPr>
    </w:p>
    <w:p w:rsidR="009D2EBA" w:rsidRDefault="00257DD8" w:rsidP="00F6222D">
      <w:pPr>
        <w:spacing w:line="360" w:lineRule="auto"/>
        <w:jc w:val="both"/>
      </w:pPr>
      <w:r>
        <w:t xml:space="preserve">Meras                                                                                        </w:t>
      </w:r>
      <w:r w:rsidR="00B97265">
        <w:t xml:space="preserve">                           </w:t>
      </w:r>
      <w:r w:rsidR="000D1E80">
        <w:t xml:space="preserve">   Kęstutis </w:t>
      </w:r>
      <w:proofErr w:type="spellStart"/>
      <w:r w:rsidR="000D1E80">
        <w:t>Tubis</w:t>
      </w:r>
      <w:proofErr w:type="spellEnd"/>
    </w:p>
    <w:p w:rsidR="009D2EBA" w:rsidRDefault="009D2EBA" w:rsidP="009D2EBA">
      <w:pPr>
        <w:pStyle w:val="Pagrindinistekstas"/>
        <w:spacing w:line="360" w:lineRule="auto"/>
      </w:pPr>
      <w:r>
        <w:t xml:space="preserve">                                                                                   </w:t>
      </w:r>
      <w:r w:rsidR="00257DD8">
        <w:t xml:space="preserve">              </w:t>
      </w:r>
    </w:p>
    <w:p w:rsidR="00ED2288" w:rsidRDefault="00D30502" w:rsidP="00FE27BC">
      <w:pPr>
        <w:pStyle w:val="Pagrindinistekstas"/>
        <w:spacing w:line="360" w:lineRule="auto"/>
      </w:pPr>
      <w:r>
        <w:t xml:space="preserve">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  </w:t>
      </w: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902E9A" w:rsidRDefault="00902E9A" w:rsidP="00FE27BC">
      <w:pPr>
        <w:pStyle w:val="Pagrindinistekstas"/>
        <w:spacing w:line="360" w:lineRule="auto"/>
      </w:pPr>
    </w:p>
    <w:p w:rsidR="00787ADF" w:rsidRDefault="00787ADF" w:rsidP="00FE27BC">
      <w:pPr>
        <w:pStyle w:val="Pagrindinistekstas"/>
        <w:spacing w:line="360" w:lineRule="auto"/>
      </w:pPr>
    </w:p>
    <w:p w:rsidR="000D1E80" w:rsidRDefault="000D1E80" w:rsidP="00FE27BC">
      <w:pPr>
        <w:pStyle w:val="Pagrindinistekstas"/>
        <w:spacing w:line="360" w:lineRule="auto"/>
      </w:pPr>
    </w:p>
    <w:p w:rsidR="000D1E80" w:rsidRDefault="000D1E80" w:rsidP="00FE27BC">
      <w:pPr>
        <w:pStyle w:val="Pagrindinistekstas"/>
        <w:spacing w:line="360" w:lineRule="auto"/>
      </w:pPr>
    </w:p>
    <w:p w:rsidR="000D1E80" w:rsidRDefault="000D1E80" w:rsidP="00FE27BC">
      <w:pPr>
        <w:pStyle w:val="Pagrindinistekstas"/>
        <w:spacing w:line="360" w:lineRule="auto"/>
      </w:pPr>
    </w:p>
    <w:p w:rsidR="000D1E80" w:rsidRDefault="000D1E80" w:rsidP="00FE27BC">
      <w:pPr>
        <w:pStyle w:val="Pagrindinistekstas"/>
        <w:spacing w:line="360" w:lineRule="auto"/>
      </w:pPr>
    </w:p>
    <w:p w:rsidR="000D1E80" w:rsidRDefault="000D1E80" w:rsidP="00FE27BC">
      <w:pPr>
        <w:pStyle w:val="Pagrindinistekstas"/>
        <w:spacing w:line="360" w:lineRule="auto"/>
      </w:pPr>
    </w:p>
    <w:p w:rsidR="00565D69" w:rsidRDefault="00565D69" w:rsidP="00FE27BC">
      <w:pPr>
        <w:pStyle w:val="Pagrindinistekstas"/>
        <w:spacing w:line="360" w:lineRule="auto"/>
      </w:pPr>
    </w:p>
    <w:p w:rsidR="00565D69" w:rsidRDefault="00565D69" w:rsidP="00FE27BC">
      <w:pPr>
        <w:pStyle w:val="Pagrindinistekstas"/>
        <w:spacing w:line="360" w:lineRule="auto"/>
      </w:pPr>
    </w:p>
    <w:p w:rsidR="00F6222D" w:rsidRDefault="00F6222D" w:rsidP="00FE27BC">
      <w:pPr>
        <w:pStyle w:val="Pagrindinistekstas"/>
        <w:spacing w:line="360" w:lineRule="auto"/>
      </w:pPr>
    </w:p>
    <w:p w:rsidR="00066D6F" w:rsidRDefault="00066D6F" w:rsidP="00066D6F">
      <w:r>
        <w:t xml:space="preserve">                                                         </w:t>
      </w:r>
      <w:r w:rsidR="00D30502">
        <w:t xml:space="preserve">                      </w:t>
      </w:r>
      <w:r>
        <w:t>Anykščių rajono savivaldybės tarybos</w:t>
      </w:r>
    </w:p>
    <w:p w:rsidR="00066D6F" w:rsidRDefault="00066D6F" w:rsidP="00066D6F">
      <w:r>
        <w:t xml:space="preserve">                                                            </w:t>
      </w:r>
      <w:r w:rsidR="00734D80">
        <w:t xml:space="preserve">           </w:t>
      </w:r>
      <w:r w:rsidR="005E22CC">
        <w:t xml:space="preserve">        2023 m. </w:t>
      </w:r>
      <w:r w:rsidR="006435E3">
        <w:t xml:space="preserve">gegužės 25 </w:t>
      </w:r>
      <w:r w:rsidR="007D7D07">
        <w:t>d. sprendimo Nr. 1-T</w:t>
      </w:r>
      <w:r w:rsidR="00CA442A">
        <w:t>-</w:t>
      </w:r>
      <w:r w:rsidR="00B3645D">
        <w:t>166</w:t>
      </w:r>
    </w:p>
    <w:p w:rsidR="00066D6F" w:rsidRPr="00BE1EC3" w:rsidRDefault="00066D6F" w:rsidP="00066D6F">
      <w:r>
        <w:t xml:space="preserve">                                                          </w:t>
      </w:r>
      <w:r w:rsidR="005E22CC">
        <w:t xml:space="preserve">                     </w:t>
      </w:r>
      <w:r w:rsidR="00436C07">
        <w:t>p</w:t>
      </w:r>
      <w:r>
        <w:t>riedas</w:t>
      </w:r>
    </w:p>
    <w:p w:rsidR="00066D6F" w:rsidRDefault="00066D6F" w:rsidP="00066D6F">
      <w:pPr>
        <w:rPr>
          <w:b/>
        </w:rPr>
      </w:pPr>
    </w:p>
    <w:p w:rsidR="00066D6F" w:rsidRDefault="00B97265" w:rsidP="00066D6F">
      <w:pPr>
        <w:ind w:left="360"/>
        <w:jc w:val="center"/>
      </w:pPr>
      <w:r>
        <w:t xml:space="preserve">VALSTYBEI </w:t>
      </w:r>
      <w:r w:rsidR="00066D6F">
        <w:t>NUOSAVYBĖS</w:t>
      </w:r>
      <w:r w:rsidR="00066D6F" w:rsidRPr="00963CA3">
        <w:t xml:space="preserve"> TEISE PRIKLAUSANČIO</w:t>
      </w:r>
      <w:r w:rsidR="00066D6F">
        <w:t xml:space="preserve"> ANYKŠČIŲ</w:t>
      </w:r>
      <w:r w:rsidR="000270EE">
        <w:t xml:space="preserve"> </w:t>
      </w:r>
      <w:r w:rsidR="008120F5">
        <w:t>RAJ</w:t>
      </w:r>
      <w:r w:rsidR="00ED2288">
        <w:t>ON</w:t>
      </w:r>
      <w:r>
        <w:t>O SAVIVALDYBĖS</w:t>
      </w:r>
      <w:r w:rsidR="00066D6F" w:rsidRPr="00963CA3">
        <w:t xml:space="preserve"> PATIKĖJIMO TEISE VALDOMO</w:t>
      </w:r>
      <w:r w:rsidR="005E2728">
        <w:t>,</w:t>
      </w:r>
      <w:r w:rsidR="007C578C">
        <w:t xml:space="preserve"> ILGALAIKIO MATERIALIOJO</w:t>
      </w:r>
      <w:r>
        <w:t xml:space="preserve"> </w:t>
      </w:r>
      <w:r w:rsidR="00066D6F" w:rsidRPr="00963CA3">
        <w:t xml:space="preserve">TURTO SĄRAŠAS </w:t>
      </w:r>
    </w:p>
    <w:p w:rsidR="0026790A" w:rsidRPr="00963CA3" w:rsidRDefault="0026790A" w:rsidP="00066D6F">
      <w:pPr>
        <w:ind w:left="360"/>
        <w:jc w:val="center"/>
      </w:pPr>
    </w:p>
    <w:tbl>
      <w:tblPr>
        <w:tblStyle w:val="Lentelstinklelis"/>
        <w:tblW w:w="0" w:type="auto"/>
        <w:tblLayout w:type="fixed"/>
        <w:tblLook w:val="04A0" w:firstRow="1" w:lastRow="0" w:firstColumn="1" w:lastColumn="0" w:noHBand="0" w:noVBand="1"/>
      </w:tblPr>
      <w:tblGrid>
        <w:gridCol w:w="560"/>
        <w:gridCol w:w="2836"/>
        <w:gridCol w:w="1083"/>
        <w:gridCol w:w="1190"/>
        <w:gridCol w:w="676"/>
        <w:gridCol w:w="1365"/>
        <w:gridCol w:w="1329"/>
        <w:gridCol w:w="816"/>
      </w:tblGrid>
      <w:tr w:rsidR="0026790A" w:rsidTr="0069622F">
        <w:tc>
          <w:tcPr>
            <w:tcW w:w="560"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r>
              <w:t>Eil.</w:t>
            </w:r>
          </w:p>
          <w:p w:rsidR="0026790A" w:rsidRDefault="0026790A" w:rsidP="00B96983">
            <w:pPr>
              <w:jc w:val="center"/>
            </w:pPr>
            <w:r>
              <w:t>Nr.</w:t>
            </w:r>
          </w:p>
        </w:tc>
        <w:tc>
          <w:tcPr>
            <w:tcW w:w="2836"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hideMark/>
          </w:tcPr>
          <w:p w:rsidR="0026790A" w:rsidRDefault="0005024F" w:rsidP="00B96983">
            <w:pPr>
              <w:jc w:val="center"/>
            </w:pPr>
            <w:r>
              <w:t>Įsigijimo metai</w:t>
            </w:r>
            <w:r w:rsidR="0026790A">
              <w:t xml:space="preserve"> </w:t>
            </w:r>
            <w:proofErr w:type="spellStart"/>
            <w:r w:rsidR="0026790A">
              <w:t>metai</w:t>
            </w:r>
            <w:proofErr w:type="spellEnd"/>
          </w:p>
        </w:tc>
        <w:tc>
          <w:tcPr>
            <w:tcW w:w="1190"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r>
              <w:t>Eilės Nr.</w:t>
            </w:r>
          </w:p>
          <w:p w:rsidR="0026790A" w:rsidRDefault="0026790A" w:rsidP="00B96983">
            <w:pPr>
              <w:jc w:val="center"/>
            </w:pPr>
            <w:r>
              <w:t>apskaitoje</w:t>
            </w:r>
          </w:p>
        </w:tc>
        <w:tc>
          <w:tcPr>
            <w:tcW w:w="676"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proofErr w:type="spellStart"/>
            <w:r>
              <w:t>Kie</w:t>
            </w:r>
            <w:proofErr w:type="spellEnd"/>
            <w:r w:rsidR="0069622F">
              <w:t>-</w:t>
            </w:r>
            <w:r>
              <w:t>kis, vnt.</w:t>
            </w:r>
          </w:p>
        </w:tc>
        <w:tc>
          <w:tcPr>
            <w:tcW w:w="1365"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r>
              <w:t>Įsigijimo kaina, Eur</w:t>
            </w:r>
          </w:p>
        </w:tc>
        <w:tc>
          <w:tcPr>
            <w:tcW w:w="1329"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proofErr w:type="spellStart"/>
            <w:r>
              <w:t>Nusidė</w:t>
            </w:r>
            <w:proofErr w:type="spellEnd"/>
            <w:r>
              <w:t>-vėjimas, Eur</w:t>
            </w:r>
          </w:p>
        </w:tc>
        <w:tc>
          <w:tcPr>
            <w:tcW w:w="816"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proofErr w:type="spellStart"/>
            <w:r>
              <w:t>Liku</w:t>
            </w:r>
            <w:r w:rsidR="0069622F">
              <w:t>-</w:t>
            </w:r>
            <w:r>
              <w:t>tinė</w:t>
            </w:r>
            <w:proofErr w:type="spellEnd"/>
            <w:r>
              <w:t xml:space="preserve"> vertė, Eur</w:t>
            </w:r>
          </w:p>
        </w:tc>
      </w:tr>
      <w:tr w:rsidR="005E22CC" w:rsidTr="0069622F">
        <w:tc>
          <w:tcPr>
            <w:tcW w:w="560" w:type="dxa"/>
            <w:tcBorders>
              <w:top w:val="single" w:sz="4" w:space="0" w:color="auto"/>
              <w:left w:val="single" w:sz="4" w:space="0" w:color="auto"/>
              <w:bottom w:val="single" w:sz="4" w:space="0" w:color="auto"/>
              <w:right w:val="single" w:sz="4" w:space="0" w:color="auto"/>
            </w:tcBorders>
            <w:hideMark/>
          </w:tcPr>
          <w:p w:rsidR="005E22CC" w:rsidRDefault="005E22CC" w:rsidP="00B96983">
            <w:r>
              <w:t>1.</w:t>
            </w:r>
          </w:p>
        </w:tc>
        <w:tc>
          <w:tcPr>
            <w:tcW w:w="2836" w:type="dxa"/>
            <w:tcBorders>
              <w:top w:val="single" w:sz="4" w:space="0" w:color="auto"/>
              <w:left w:val="single" w:sz="4" w:space="0" w:color="auto"/>
              <w:bottom w:val="single" w:sz="4" w:space="0" w:color="auto"/>
              <w:right w:val="single" w:sz="4" w:space="0" w:color="auto"/>
            </w:tcBorders>
          </w:tcPr>
          <w:p w:rsidR="005E22CC" w:rsidRDefault="005E22CC" w:rsidP="007A371C">
            <w:pPr>
              <w:pStyle w:val="Sraopastraipa"/>
              <w:ind w:left="0"/>
            </w:pPr>
            <w:r>
              <w:t xml:space="preserve">Šviesos šaltinis </w:t>
            </w:r>
          </w:p>
        </w:tc>
        <w:tc>
          <w:tcPr>
            <w:tcW w:w="1083"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2007</w:t>
            </w:r>
          </w:p>
        </w:tc>
        <w:tc>
          <w:tcPr>
            <w:tcW w:w="1190"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007194</w:t>
            </w:r>
          </w:p>
        </w:tc>
        <w:tc>
          <w:tcPr>
            <w:tcW w:w="676"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1</w:t>
            </w:r>
          </w:p>
        </w:tc>
        <w:tc>
          <w:tcPr>
            <w:tcW w:w="1365"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5 212,87</w:t>
            </w:r>
          </w:p>
        </w:tc>
        <w:tc>
          <w:tcPr>
            <w:tcW w:w="1329"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5 212,87</w:t>
            </w:r>
          </w:p>
        </w:tc>
        <w:tc>
          <w:tcPr>
            <w:tcW w:w="816"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0</w:t>
            </w:r>
          </w:p>
        </w:tc>
      </w:tr>
      <w:tr w:rsidR="005E22CC" w:rsidTr="0069622F">
        <w:tc>
          <w:tcPr>
            <w:tcW w:w="560" w:type="dxa"/>
            <w:tcBorders>
              <w:top w:val="single" w:sz="4" w:space="0" w:color="auto"/>
              <w:left w:val="single" w:sz="4" w:space="0" w:color="auto"/>
              <w:bottom w:val="single" w:sz="4" w:space="0" w:color="auto"/>
              <w:right w:val="single" w:sz="4" w:space="0" w:color="auto"/>
            </w:tcBorders>
          </w:tcPr>
          <w:p w:rsidR="005E22CC" w:rsidRDefault="005E22CC" w:rsidP="00B96983">
            <w:r>
              <w:t>2.</w:t>
            </w:r>
          </w:p>
        </w:tc>
        <w:tc>
          <w:tcPr>
            <w:tcW w:w="2836" w:type="dxa"/>
            <w:tcBorders>
              <w:top w:val="single" w:sz="4" w:space="0" w:color="auto"/>
              <w:left w:val="single" w:sz="4" w:space="0" w:color="auto"/>
              <w:bottom w:val="single" w:sz="4" w:space="0" w:color="auto"/>
              <w:right w:val="single" w:sz="4" w:space="0" w:color="auto"/>
            </w:tcBorders>
          </w:tcPr>
          <w:p w:rsidR="005E22CC" w:rsidRDefault="005E22CC" w:rsidP="007A371C">
            <w:pPr>
              <w:pStyle w:val="Sraopastraipa"/>
              <w:ind w:left="0"/>
            </w:pPr>
            <w:r>
              <w:t xml:space="preserve">Automobilis VW </w:t>
            </w:r>
            <w:proofErr w:type="spellStart"/>
            <w:r>
              <w:t>Sharan</w:t>
            </w:r>
            <w:proofErr w:type="spellEnd"/>
            <w:r>
              <w:t>, valstybinis numeris TVM 535, identifikavimo numeris WVWZZZ7MZ3V028696</w:t>
            </w:r>
            <w:r w:rsidR="005E2007">
              <w:t>, pagaminimo metai – 2002, spalva – balta, degalai – dyzelinas</w:t>
            </w:r>
          </w:p>
        </w:tc>
        <w:tc>
          <w:tcPr>
            <w:tcW w:w="1083"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2007</w:t>
            </w:r>
          </w:p>
        </w:tc>
        <w:tc>
          <w:tcPr>
            <w:tcW w:w="1190"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007195</w:t>
            </w:r>
          </w:p>
        </w:tc>
        <w:tc>
          <w:tcPr>
            <w:tcW w:w="676"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1</w:t>
            </w:r>
          </w:p>
        </w:tc>
        <w:tc>
          <w:tcPr>
            <w:tcW w:w="1365"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23 852,00</w:t>
            </w:r>
          </w:p>
        </w:tc>
        <w:tc>
          <w:tcPr>
            <w:tcW w:w="1329"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23 852,00</w:t>
            </w:r>
          </w:p>
        </w:tc>
        <w:tc>
          <w:tcPr>
            <w:tcW w:w="816"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0</w:t>
            </w:r>
          </w:p>
        </w:tc>
      </w:tr>
      <w:tr w:rsidR="005E22CC" w:rsidTr="0069622F">
        <w:tc>
          <w:tcPr>
            <w:tcW w:w="560" w:type="dxa"/>
            <w:tcBorders>
              <w:top w:val="single" w:sz="4" w:space="0" w:color="auto"/>
              <w:left w:val="single" w:sz="4" w:space="0" w:color="auto"/>
              <w:bottom w:val="single" w:sz="4" w:space="0" w:color="auto"/>
              <w:right w:val="single" w:sz="4" w:space="0" w:color="auto"/>
            </w:tcBorders>
          </w:tcPr>
          <w:p w:rsidR="005E22CC" w:rsidRDefault="005E22CC" w:rsidP="00B96983">
            <w:r>
              <w:t>3.</w:t>
            </w:r>
          </w:p>
        </w:tc>
        <w:tc>
          <w:tcPr>
            <w:tcW w:w="2836" w:type="dxa"/>
            <w:tcBorders>
              <w:top w:val="single" w:sz="4" w:space="0" w:color="auto"/>
              <w:left w:val="single" w:sz="4" w:space="0" w:color="auto"/>
              <w:bottom w:val="single" w:sz="4" w:space="0" w:color="auto"/>
              <w:right w:val="single" w:sz="4" w:space="0" w:color="auto"/>
            </w:tcBorders>
          </w:tcPr>
          <w:p w:rsidR="005E22CC" w:rsidRDefault="005E22CC" w:rsidP="007A371C">
            <w:pPr>
              <w:pStyle w:val="Sraopastraipa"/>
              <w:ind w:left="0"/>
            </w:pPr>
            <w:r>
              <w:t xml:space="preserve">Automobilis VW </w:t>
            </w:r>
            <w:proofErr w:type="spellStart"/>
            <w:r>
              <w:t>Sharan</w:t>
            </w:r>
            <w:proofErr w:type="spellEnd"/>
            <w:r>
              <w:t>, valstybinis numeris TVM 491, identifikavimo numeris WVWZZZ7MZ3V029036</w:t>
            </w:r>
            <w:r w:rsidR="005E2007">
              <w:t xml:space="preserve">, pagaminimo metai – 2002, spalva – balta, degalai – dyzelinas </w:t>
            </w:r>
          </w:p>
        </w:tc>
        <w:tc>
          <w:tcPr>
            <w:tcW w:w="1083"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2007</w:t>
            </w:r>
          </w:p>
        </w:tc>
        <w:tc>
          <w:tcPr>
            <w:tcW w:w="1190"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007196</w:t>
            </w:r>
          </w:p>
        </w:tc>
        <w:tc>
          <w:tcPr>
            <w:tcW w:w="676"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1</w:t>
            </w:r>
          </w:p>
        </w:tc>
        <w:tc>
          <w:tcPr>
            <w:tcW w:w="1365"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23 852,00</w:t>
            </w:r>
          </w:p>
        </w:tc>
        <w:tc>
          <w:tcPr>
            <w:tcW w:w="1329"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23 852,00</w:t>
            </w:r>
          </w:p>
        </w:tc>
        <w:tc>
          <w:tcPr>
            <w:tcW w:w="816"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0</w:t>
            </w:r>
          </w:p>
        </w:tc>
      </w:tr>
      <w:tr w:rsidR="005E22CC" w:rsidTr="0069622F">
        <w:tc>
          <w:tcPr>
            <w:tcW w:w="560" w:type="dxa"/>
            <w:tcBorders>
              <w:top w:val="single" w:sz="4" w:space="0" w:color="auto"/>
              <w:left w:val="single" w:sz="4" w:space="0" w:color="auto"/>
              <w:bottom w:val="single" w:sz="4" w:space="0" w:color="auto"/>
              <w:right w:val="single" w:sz="4" w:space="0" w:color="auto"/>
            </w:tcBorders>
          </w:tcPr>
          <w:p w:rsidR="005E22CC" w:rsidRDefault="005E22CC" w:rsidP="00B96983">
            <w:r>
              <w:t>4.</w:t>
            </w:r>
          </w:p>
        </w:tc>
        <w:tc>
          <w:tcPr>
            <w:tcW w:w="2836" w:type="dxa"/>
            <w:tcBorders>
              <w:top w:val="single" w:sz="4" w:space="0" w:color="auto"/>
              <w:left w:val="single" w:sz="4" w:space="0" w:color="auto"/>
              <w:bottom w:val="single" w:sz="4" w:space="0" w:color="auto"/>
              <w:right w:val="single" w:sz="4" w:space="0" w:color="auto"/>
            </w:tcBorders>
          </w:tcPr>
          <w:p w:rsidR="005E22CC" w:rsidRDefault="005E22CC" w:rsidP="007A371C">
            <w:pPr>
              <w:pStyle w:val="Sraopastraipa"/>
              <w:ind w:left="0"/>
            </w:pPr>
            <w:r>
              <w:t xml:space="preserve">Automobilis VW </w:t>
            </w:r>
            <w:proofErr w:type="spellStart"/>
            <w:r>
              <w:t>Sharan</w:t>
            </w:r>
            <w:proofErr w:type="spellEnd"/>
            <w:r>
              <w:t>, valstybinis numeris TVM 534, identifikavimo numeris WVWZZZ7MZ3V028775</w:t>
            </w:r>
            <w:r w:rsidR="005E2007">
              <w:t>, pagaminimo metai – 2002, spalva – balta, degalai – dyzelinas</w:t>
            </w:r>
          </w:p>
        </w:tc>
        <w:tc>
          <w:tcPr>
            <w:tcW w:w="1083"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2007</w:t>
            </w:r>
          </w:p>
        </w:tc>
        <w:tc>
          <w:tcPr>
            <w:tcW w:w="1190"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007197</w:t>
            </w:r>
          </w:p>
        </w:tc>
        <w:tc>
          <w:tcPr>
            <w:tcW w:w="676"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1</w:t>
            </w:r>
          </w:p>
        </w:tc>
        <w:tc>
          <w:tcPr>
            <w:tcW w:w="1365"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23 852,00</w:t>
            </w:r>
          </w:p>
        </w:tc>
        <w:tc>
          <w:tcPr>
            <w:tcW w:w="1329"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23 852,00</w:t>
            </w:r>
          </w:p>
        </w:tc>
        <w:tc>
          <w:tcPr>
            <w:tcW w:w="816" w:type="dxa"/>
            <w:tcBorders>
              <w:top w:val="single" w:sz="4" w:space="0" w:color="auto"/>
              <w:left w:val="single" w:sz="4" w:space="0" w:color="auto"/>
              <w:bottom w:val="single" w:sz="4" w:space="0" w:color="auto"/>
              <w:right w:val="single" w:sz="4" w:space="0" w:color="auto"/>
            </w:tcBorders>
          </w:tcPr>
          <w:p w:rsidR="005E22CC" w:rsidRDefault="005E2007" w:rsidP="00B96983">
            <w:pPr>
              <w:jc w:val="right"/>
            </w:pPr>
            <w:r>
              <w:t>0</w:t>
            </w:r>
          </w:p>
        </w:tc>
      </w:tr>
      <w:tr w:rsidR="008A0647" w:rsidTr="00B82400">
        <w:tc>
          <w:tcPr>
            <w:tcW w:w="5669" w:type="dxa"/>
            <w:gridSpan w:val="4"/>
            <w:tcBorders>
              <w:top w:val="single" w:sz="4" w:space="0" w:color="auto"/>
              <w:left w:val="single" w:sz="4" w:space="0" w:color="auto"/>
              <w:bottom w:val="single" w:sz="4" w:space="0" w:color="auto"/>
              <w:right w:val="single" w:sz="4" w:space="0" w:color="auto"/>
            </w:tcBorders>
          </w:tcPr>
          <w:p w:rsidR="008A0647" w:rsidRDefault="008A0647" w:rsidP="008A0647">
            <w:r>
              <w:t>Iš viso</w:t>
            </w:r>
          </w:p>
        </w:tc>
        <w:tc>
          <w:tcPr>
            <w:tcW w:w="676" w:type="dxa"/>
            <w:tcBorders>
              <w:top w:val="single" w:sz="4" w:space="0" w:color="auto"/>
              <w:left w:val="single" w:sz="4" w:space="0" w:color="auto"/>
              <w:bottom w:val="single" w:sz="4" w:space="0" w:color="auto"/>
              <w:right w:val="single" w:sz="4" w:space="0" w:color="auto"/>
            </w:tcBorders>
          </w:tcPr>
          <w:p w:rsidR="008A0647" w:rsidRDefault="005E2007" w:rsidP="00B82400">
            <w:pPr>
              <w:jc w:val="right"/>
            </w:pPr>
            <w:r>
              <w:t>4</w:t>
            </w:r>
          </w:p>
        </w:tc>
        <w:tc>
          <w:tcPr>
            <w:tcW w:w="1365" w:type="dxa"/>
            <w:tcBorders>
              <w:top w:val="single" w:sz="4" w:space="0" w:color="auto"/>
              <w:left w:val="single" w:sz="4" w:space="0" w:color="auto"/>
              <w:bottom w:val="single" w:sz="4" w:space="0" w:color="auto"/>
              <w:right w:val="single" w:sz="4" w:space="0" w:color="auto"/>
            </w:tcBorders>
          </w:tcPr>
          <w:p w:rsidR="008A0647" w:rsidRDefault="005E2007" w:rsidP="00B82400">
            <w:pPr>
              <w:jc w:val="right"/>
            </w:pPr>
            <w:r>
              <w:t>76 768,87</w:t>
            </w:r>
          </w:p>
        </w:tc>
        <w:tc>
          <w:tcPr>
            <w:tcW w:w="1329" w:type="dxa"/>
            <w:tcBorders>
              <w:top w:val="single" w:sz="4" w:space="0" w:color="auto"/>
              <w:left w:val="single" w:sz="4" w:space="0" w:color="auto"/>
              <w:bottom w:val="single" w:sz="4" w:space="0" w:color="auto"/>
              <w:right w:val="single" w:sz="4" w:space="0" w:color="auto"/>
            </w:tcBorders>
          </w:tcPr>
          <w:p w:rsidR="008A0647" w:rsidRDefault="005E2007" w:rsidP="00B82400">
            <w:pPr>
              <w:jc w:val="right"/>
            </w:pPr>
            <w:r>
              <w:t>76 768,87</w:t>
            </w:r>
          </w:p>
        </w:tc>
        <w:tc>
          <w:tcPr>
            <w:tcW w:w="816" w:type="dxa"/>
            <w:tcBorders>
              <w:top w:val="single" w:sz="4" w:space="0" w:color="auto"/>
              <w:left w:val="single" w:sz="4" w:space="0" w:color="auto"/>
              <w:bottom w:val="single" w:sz="4" w:space="0" w:color="auto"/>
              <w:right w:val="single" w:sz="4" w:space="0" w:color="auto"/>
            </w:tcBorders>
          </w:tcPr>
          <w:p w:rsidR="008A0647" w:rsidRDefault="008A0647" w:rsidP="00B82400">
            <w:pPr>
              <w:jc w:val="right"/>
            </w:pPr>
            <w:r>
              <w:t>0</w:t>
            </w:r>
          </w:p>
        </w:tc>
      </w:tr>
    </w:tbl>
    <w:p w:rsidR="00643CF4" w:rsidRDefault="00787ADF" w:rsidP="00787ADF">
      <w:pPr>
        <w:pStyle w:val="Pagrindinistekstas"/>
        <w:spacing w:line="360" w:lineRule="auto"/>
        <w:jc w:val="center"/>
      </w:pPr>
      <w:r>
        <w:rPr>
          <w:bCs w:val="0"/>
          <w:szCs w:val="24"/>
        </w:rPr>
        <w:t>____________________________________</w:t>
      </w: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E4F3C"/>
    <w:p w:rsidR="003D5BAC" w:rsidRDefault="003D5BAC" w:rsidP="006E4F3C"/>
    <w:p w:rsidR="003D5BAC" w:rsidRDefault="003D5BAC" w:rsidP="006E4F3C"/>
    <w:p w:rsidR="00407B07" w:rsidRPr="00407B07" w:rsidRDefault="00407B07" w:rsidP="00FE76F8">
      <w:pPr>
        <w:overflowPunct w:val="0"/>
        <w:autoSpaceDE w:val="0"/>
        <w:autoSpaceDN w:val="0"/>
        <w:adjustRightInd w:val="0"/>
        <w:jc w:val="center"/>
        <w:rPr>
          <w:b/>
          <w:szCs w:val="20"/>
        </w:rPr>
      </w:pPr>
      <w:r w:rsidRPr="00180B27">
        <w:rPr>
          <w:b/>
        </w:rPr>
        <w:t>SAVIVALDYBĖS TARYBOS SP</w:t>
      </w:r>
      <w:r>
        <w:rPr>
          <w:b/>
        </w:rPr>
        <w:t>RENDIMO „</w:t>
      </w:r>
      <w:r w:rsidR="00FE76F8">
        <w:rPr>
          <w:b/>
          <w:caps/>
        </w:rPr>
        <w:t>DĖL valstybei</w:t>
      </w:r>
      <w:r w:rsidR="00181864">
        <w:rPr>
          <w:b/>
          <w:caps/>
        </w:rPr>
        <w:t xml:space="preserve"> nuosavybės teise priklausančio</w:t>
      </w:r>
      <w:r w:rsidR="00FE76F8">
        <w:rPr>
          <w:b/>
          <w:caps/>
        </w:rPr>
        <w:t xml:space="preserve"> TURTO pripažinimo</w:t>
      </w:r>
      <w:r w:rsidR="00120680">
        <w:rPr>
          <w:b/>
          <w:caps/>
        </w:rPr>
        <w:t xml:space="preserve"> nereikalingu arba</w:t>
      </w:r>
      <w:r w:rsidR="00FE76F8">
        <w:rPr>
          <w:b/>
          <w:caps/>
        </w:rPr>
        <w:t xml:space="preserve"> netinkamu (negalimu) naudoti ir NURAŠYMO</w:t>
      </w:r>
      <w:r>
        <w:rPr>
          <w:b/>
        </w:rPr>
        <w:t xml:space="preserve">“ </w:t>
      </w:r>
      <w:r w:rsidRPr="00180B27">
        <w:rPr>
          <w:b/>
        </w:rPr>
        <w:t xml:space="preserve">PROJEKTO </w:t>
      </w:r>
      <w:r>
        <w:rPr>
          <w:b/>
        </w:rPr>
        <w:t>AIŠKINAMASIS RAŠTAS</w:t>
      </w:r>
    </w:p>
    <w:p w:rsidR="00407B07" w:rsidRDefault="00407B07" w:rsidP="00407B07">
      <w:pPr>
        <w:ind w:firstLine="720"/>
        <w:jc w:val="both"/>
        <w:rPr>
          <w:b/>
        </w:rPr>
      </w:pPr>
    </w:p>
    <w:p w:rsidR="00407B07" w:rsidRDefault="00407B07" w:rsidP="00407B07">
      <w:pPr>
        <w:tabs>
          <w:tab w:val="left" w:pos="993"/>
        </w:tabs>
        <w:jc w:val="both"/>
        <w:rPr>
          <w:b/>
        </w:rPr>
      </w:pPr>
      <w:r>
        <w:rPr>
          <w:b/>
        </w:rPr>
        <w:t xml:space="preserve">1. </w:t>
      </w:r>
      <w:r w:rsidRPr="00BD6314">
        <w:rPr>
          <w:b/>
        </w:rPr>
        <w:t>Sprendimo projekto tikslai ir uždaviniai:</w:t>
      </w:r>
    </w:p>
    <w:p w:rsidR="00407B07" w:rsidRDefault="00407B07" w:rsidP="00407B07">
      <w:pPr>
        <w:tabs>
          <w:tab w:val="left" w:pos="993"/>
        </w:tabs>
        <w:jc w:val="both"/>
        <w:rPr>
          <w:b/>
        </w:rPr>
      </w:pPr>
    </w:p>
    <w:p w:rsidR="003D5BAC" w:rsidRDefault="00407B07" w:rsidP="005D5D01">
      <w:pPr>
        <w:spacing w:line="360" w:lineRule="auto"/>
        <w:jc w:val="both"/>
      </w:pPr>
      <w:r>
        <w:rPr>
          <w:b/>
        </w:rPr>
        <w:t xml:space="preserve">       </w:t>
      </w:r>
      <w:r>
        <w:t>Siūlome nurašyti</w:t>
      </w:r>
      <w:r w:rsidR="00FE76F8">
        <w:t xml:space="preserve"> valstybei nuosavybės teise priklausantį Anykščių rajono savivaldybės patikėjimo teise valdomą </w:t>
      </w:r>
      <w:r>
        <w:t>spre</w:t>
      </w:r>
      <w:r w:rsidR="00FE76F8">
        <w:t xml:space="preserve">ndimo projekte išvardintą turtą. </w:t>
      </w:r>
      <w:r w:rsidR="00BD0703">
        <w:t>Turtas nurašomas dėl priežasčių:</w:t>
      </w:r>
    </w:p>
    <w:tbl>
      <w:tblPr>
        <w:tblStyle w:val="Lentelstinklelis"/>
        <w:tblW w:w="0" w:type="auto"/>
        <w:tblLayout w:type="fixed"/>
        <w:tblLook w:val="04A0" w:firstRow="1" w:lastRow="0" w:firstColumn="1" w:lastColumn="0" w:noHBand="0" w:noVBand="1"/>
      </w:tblPr>
      <w:tblGrid>
        <w:gridCol w:w="560"/>
        <w:gridCol w:w="2836"/>
        <w:gridCol w:w="1083"/>
        <w:gridCol w:w="5376"/>
      </w:tblGrid>
      <w:tr w:rsidR="00BD0703" w:rsidTr="00BD0703">
        <w:tc>
          <w:tcPr>
            <w:tcW w:w="560" w:type="dxa"/>
            <w:tcBorders>
              <w:top w:val="single" w:sz="4" w:space="0" w:color="auto"/>
              <w:left w:val="single" w:sz="4" w:space="0" w:color="auto"/>
              <w:bottom w:val="single" w:sz="4" w:space="0" w:color="auto"/>
              <w:right w:val="single" w:sz="4" w:space="0" w:color="auto"/>
            </w:tcBorders>
            <w:hideMark/>
          </w:tcPr>
          <w:p w:rsidR="00BD0703" w:rsidRDefault="00BD0703" w:rsidP="005A625E">
            <w:pPr>
              <w:jc w:val="center"/>
            </w:pPr>
            <w:r>
              <w:t>Eil.</w:t>
            </w:r>
          </w:p>
          <w:p w:rsidR="00BD0703" w:rsidRDefault="00BD0703" w:rsidP="005A625E">
            <w:pPr>
              <w:jc w:val="center"/>
            </w:pPr>
            <w:r>
              <w:t>Nr.</w:t>
            </w:r>
          </w:p>
        </w:tc>
        <w:tc>
          <w:tcPr>
            <w:tcW w:w="2836" w:type="dxa"/>
            <w:tcBorders>
              <w:top w:val="single" w:sz="4" w:space="0" w:color="auto"/>
              <w:left w:val="single" w:sz="4" w:space="0" w:color="auto"/>
              <w:bottom w:val="single" w:sz="4" w:space="0" w:color="auto"/>
              <w:right w:val="single" w:sz="4" w:space="0" w:color="auto"/>
            </w:tcBorders>
            <w:hideMark/>
          </w:tcPr>
          <w:p w:rsidR="00BD0703" w:rsidRDefault="00BD0703" w:rsidP="005A625E">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hideMark/>
          </w:tcPr>
          <w:p w:rsidR="00BD0703" w:rsidRDefault="00BD0703" w:rsidP="005A625E">
            <w:pPr>
              <w:jc w:val="center"/>
            </w:pPr>
            <w:r>
              <w:t xml:space="preserve">Įsigijimo metai </w:t>
            </w:r>
            <w:proofErr w:type="spellStart"/>
            <w:r>
              <w:t>metai</w:t>
            </w:r>
            <w:proofErr w:type="spellEnd"/>
          </w:p>
        </w:tc>
        <w:tc>
          <w:tcPr>
            <w:tcW w:w="5376" w:type="dxa"/>
            <w:tcBorders>
              <w:top w:val="single" w:sz="4" w:space="0" w:color="auto"/>
              <w:left w:val="single" w:sz="4" w:space="0" w:color="auto"/>
              <w:bottom w:val="single" w:sz="4" w:space="0" w:color="auto"/>
              <w:right w:val="single" w:sz="4" w:space="0" w:color="auto"/>
            </w:tcBorders>
          </w:tcPr>
          <w:p w:rsidR="00BD0703" w:rsidRDefault="00BD0703" w:rsidP="005A625E">
            <w:pPr>
              <w:jc w:val="center"/>
            </w:pPr>
            <w:r>
              <w:t>Turto nurašymo priežastys</w:t>
            </w:r>
          </w:p>
        </w:tc>
      </w:tr>
      <w:tr w:rsidR="00BD0703" w:rsidTr="00B20042">
        <w:tc>
          <w:tcPr>
            <w:tcW w:w="560" w:type="dxa"/>
            <w:tcBorders>
              <w:top w:val="single" w:sz="4" w:space="0" w:color="auto"/>
              <w:left w:val="single" w:sz="4" w:space="0" w:color="auto"/>
              <w:bottom w:val="single" w:sz="4" w:space="0" w:color="auto"/>
              <w:right w:val="single" w:sz="4" w:space="0" w:color="auto"/>
            </w:tcBorders>
            <w:hideMark/>
          </w:tcPr>
          <w:p w:rsidR="00BD0703" w:rsidRDefault="00BD0703" w:rsidP="005A625E">
            <w:r>
              <w:t>1.</w:t>
            </w:r>
          </w:p>
        </w:tc>
        <w:tc>
          <w:tcPr>
            <w:tcW w:w="2836" w:type="dxa"/>
            <w:tcBorders>
              <w:top w:val="single" w:sz="4" w:space="0" w:color="auto"/>
              <w:left w:val="single" w:sz="4" w:space="0" w:color="auto"/>
              <w:bottom w:val="single" w:sz="4" w:space="0" w:color="auto"/>
              <w:right w:val="single" w:sz="4" w:space="0" w:color="auto"/>
            </w:tcBorders>
          </w:tcPr>
          <w:p w:rsidR="00BD0703" w:rsidRDefault="00BD0703" w:rsidP="005A625E">
            <w:pPr>
              <w:pStyle w:val="Sraopastraipa"/>
              <w:ind w:left="0"/>
            </w:pPr>
            <w:r>
              <w:t xml:space="preserve">Šviesos šaltinis </w:t>
            </w:r>
          </w:p>
        </w:tc>
        <w:tc>
          <w:tcPr>
            <w:tcW w:w="1083" w:type="dxa"/>
            <w:tcBorders>
              <w:top w:val="single" w:sz="4" w:space="0" w:color="auto"/>
              <w:left w:val="single" w:sz="4" w:space="0" w:color="auto"/>
              <w:bottom w:val="single" w:sz="4" w:space="0" w:color="auto"/>
              <w:right w:val="single" w:sz="4" w:space="0" w:color="auto"/>
            </w:tcBorders>
          </w:tcPr>
          <w:p w:rsidR="00BD0703" w:rsidRDefault="00BD0703" w:rsidP="005A625E">
            <w:pPr>
              <w:jc w:val="right"/>
            </w:pPr>
            <w:r>
              <w:t>2007</w:t>
            </w:r>
          </w:p>
        </w:tc>
        <w:tc>
          <w:tcPr>
            <w:tcW w:w="5376" w:type="dxa"/>
            <w:tcBorders>
              <w:top w:val="single" w:sz="4" w:space="0" w:color="auto"/>
              <w:left w:val="single" w:sz="4" w:space="0" w:color="auto"/>
              <w:bottom w:val="single" w:sz="4" w:space="0" w:color="auto"/>
              <w:right w:val="single" w:sz="4" w:space="0" w:color="auto"/>
            </w:tcBorders>
          </w:tcPr>
          <w:p w:rsidR="00BD0703" w:rsidRDefault="00BD0703" w:rsidP="00BD0703">
            <w:pPr>
              <w:jc w:val="both"/>
            </w:pPr>
            <w:r>
              <w:t>Prietaisas neįsijungia dėl maitinimo šaltinio plokštės gedimo. Šiam prietaisui detalės nebetiekiamos (dėl senumo), todėl jo sutaisyti nėra galimybių.</w:t>
            </w:r>
          </w:p>
        </w:tc>
      </w:tr>
      <w:tr w:rsidR="00BD0703" w:rsidTr="00F71BDC">
        <w:tc>
          <w:tcPr>
            <w:tcW w:w="560" w:type="dxa"/>
            <w:tcBorders>
              <w:top w:val="single" w:sz="4" w:space="0" w:color="auto"/>
              <w:left w:val="single" w:sz="4" w:space="0" w:color="auto"/>
              <w:bottom w:val="single" w:sz="4" w:space="0" w:color="auto"/>
              <w:right w:val="single" w:sz="4" w:space="0" w:color="auto"/>
            </w:tcBorders>
          </w:tcPr>
          <w:p w:rsidR="00BD0703" w:rsidRDefault="00BD0703" w:rsidP="005A625E">
            <w:r>
              <w:t>2.</w:t>
            </w:r>
          </w:p>
        </w:tc>
        <w:tc>
          <w:tcPr>
            <w:tcW w:w="2836" w:type="dxa"/>
            <w:tcBorders>
              <w:top w:val="single" w:sz="4" w:space="0" w:color="auto"/>
              <w:left w:val="single" w:sz="4" w:space="0" w:color="auto"/>
              <w:bottom w:val="single" w:sz="4" w:space="0" w:color="auto"/>
              <w:right w:val="single" w:sz="4" w:space="0" w:color="auto"/>
            </w:tcBorders>
          </w:tcPr>
          <w:p w:rsidR="00BD0703" w:rsidRDefault="00BD0703" w:rsidP="005A625E">
            <w:pPr>
              <w:pStyle w:val="Sraopastraipa"/>
              <w:ind w:left="0"/>
            </w:pPr>
            <w:r>
              <w:t xml:space="preserve">Automobilis VW </w:t>
            </w:r>
            <w:proofErr w:type="spellStart"/>
            <w:r>
              <w:t>Sharan</w:t>
            </w:r>
            <w:proofErr w:type="spellEnd"/>
            <w:r>
              <w:t>, valstybinis numeris TVM 535, identifikavimo numeris WVWZZZ7MZ3V028696, pagaminimo metai – 2002, spalva – balta, degalai – dyzelinas</w:t>
            </w:r>
            <w:r w:rsidR="00E62AE4">
              <w:t>, rida 196 983 km</w:t>
            </w:r>
          </w:p>
        </w:tc>
        <w:tc>
          <w:tcPr>
            <w:tcW w:w="1083" w:type="dxa"/>
            <w:tcBorders>
              <w:top w:val="single" w:sz="4" w:space="0" w:color="auto"/>
              <w:left w:val="single" w:sz="4" w:space="0" w:color="auto"/>
              <w:bottom w:val="single" w:sz="4" w:space="0" w:color="auto"/>
              <w:right w:val="single" w:sz="4" w:space="0" w:color="auto"/>
            </w:tcBorders>
          </w:tcPr>
          <w:p w:rsidR="00BD0703" w:rsidRDefault="00BD0703" w:rsidP="005A625E">
            <w:pPr>
              <w:jc w:val="right"/>
            </w:pPr>
            <w:r>
              <w:t>2007</w:t>
            </w:r>
          </w:p>
        </w:tc>
        <w:tc>
          <w:tcPr>
            <w:tcW w:w="5376" w:type="dxa"/>
            <w:tcBorders>
              <w:top w:val="single" w:sz="4" w:space="0" w:color="auto"/>
              <w:left w:val="single" w:sz="4" w:space="0" w:color="auto"/>
              <w:bottom w:val="single" w:sz="4" w:space="0" w:color="auto"/>
              <w:right w:val="single" w:sz="4" w:space="0" w:color="auto"/>
            </w:tcBorders>
          </w:tcPr>
          <w:p w:rsidR="00E62AE4" w:rsidRDefault="00E62AE4" w:rsidP="00E62AE4">
            <w:pPr>
              <w:jc w:val="both"/>
            </w:pPr>
            <w:r>
              <w:t xml:space="preserve">Kabina ir kėbulas. </w:t>
            </w:r>
          </w:p>
          <w:p w:rsidR="00BD0703" w:rsidRDefault="00E62AE4" w:rsidP="00E62AE4">
            <w:pPr>
              <w:jc w:val="both"/>
            </w:pPr>
            <w:r>
              <w:t xml:space="preserve">Durys gali netikėtai atsidaryti arba likti neužfiksuotos varstomų durų atveju. </w:t>
            </w:r>
          </w:p>
          <w:p w:rsidR="00E62AE4" w:rsidRDefault="00E62AE4" w:rsidP="00E62AE4">
            <w:pPr>
              <w:jc w:val="both"/>
            </w:pPr>
            <w:r>
              <w:t>Stabdymo įrangos mechaninė būklė ir veikimas.</w:t>
            </w:r>
          </w:p>
          <w:p w:rsidR="00E62AE4" w:rsidRDefault="00E62AE4" w:rsidP="00E62AE4">
            <w:pPr>
              <w:jc w:val="both"/>
            </w:pPr>
            <w:r>
              <w:t>Aušinimo skysčio siurblys, oro džiovintuvas sugedę, pažeisti iš išorės arba paveikti korozijos taip, kad tai gali turėti neigiamos įtakos stabdžių sistemos veikimui (stabdymo diskų darbinių paviršių korozija). Stabdžių antiblokavimo sistemos (ABS) įspėjamasis įtaisas rodo, kad sistema veikai blogai.</w:t>
            </w:r>
          </w:p>
          <w:p w:rsidR="00E62AE4" w:rsidRDefault="00E62AE4" w:rsidP="00E62AE4">
            <w:pPr>
              <w:jc w:val="both"/>
            </w:pPr>
            <w:r>
              <w:t>Veidrodžiai ir netiesioginio matymo įtaisai.</w:t>
            </w:r>
          </w:p>
          <w:p w:rsidR="00E62AE4" w:rsidRDefault="00E62AE4" w:rsidP="00E62AE4">
            <w:pPr>
              <w:jc w:val="both"/>
            </w:pPr>
            <w:r>
              <w:t>Veidrodžio arba netiesioginio matymo įtaiso nėra arba jų įrengimas neatitinka nustatytų reikalavimų. Priekinio ir galinio stiklo valytuvai turi akivaizdžių defektų.</w:t>
            </w:r>
          </w:p>
          <w:p w:rsidR="00E62AE4" w:rsidRDefault="00E62AE4" w:rsidP="00E62AE4">
            <w:pPr>
              <w:jc w:val="both"/>
            </w:pPr>
            <w:r>
              <w:t>P</w:t>
            </w:r>
            <w:r w:rsidR="00F344A0">
              <w:t>riekinių</w:t>
            </w:r>
            <w:r>
              <w:t xml:space="preserve"> </w:t>
            </w:r>
            <w:r w:rsidR="00F344A0">
              <w:t>žibintų</w:t>
            </w:r>
            <w:r>
              <w:t xml:space="preserve"> (artimosios ir tolimosios šviesos</w:t>
            </w:r>
            <w:r w:rsidR="00F344A0">
              <w:t>) sureguliavimas neatitinka nustatytų reikalavimų.</w:t>
            </w:r>
            <w:r w:rsidR="00E03A83">
              <w:t xml:space="preserve"> Šviesą atspindintys įrenginiai sugedę, pažeisti.</w:t>
            </w:r>
          </w:p>
          <w:p w:rsidR="00F344A0" w:rsidRDefault="00F344A0" w:rsidP="00E62AE4">
            <w:pPr>
              <w:jc w:val="both"/>
            </w:pPr>
            <w:r>
              <w:t>Akumuliatorių baterija netinkamai pritvirtinta, gali sukelti trumpąjį jungimą.</w:t>
            </w:r>
          </w:p>
          <w:p w:rsidR="00F344A0" w:rsidRDefault="00F344A0" w:rsidP="00E62AE4">
            <w:pPr>
              <w:jc w:val="both"/>
            </w:pPr>
            <w:r>
              <w:t>Ratai ir padangos.</w:t>
            </w:r>
          </w:p>
          <w:p w:rsidR="00F344A0" w:rsidRDefault="00F344A0" w:rsidP="00E62AE4">
            <w:pPr>
              <w:jc w:val="both"/>
            </w:pPr>
            <w:r>
              <w:t>Padangos dydis (matmenys), leidžiama apkrova (apkrovos indeksas), patvirtinimo žymuo, greičio kategorija arba naudojimo paskirtis neatitinka nustatytų reikalavimų. Padangų protektoriaus rašto gylis neatitinka nustatytų reikalavimų, sudilusi</w:t>
            </w:r>
            <w:r w:rsidR="006435E3">
              <w:t>os</w:t>
            </w:r>
            <w:r>
              <w:t xml:space="preserve"> iki nusidėvėjimo žymeklio.</w:t>
            </w:r>
          </w:p>
          <w:p w:rsidR="00F344A0" w:rsidRDefault="00F344A0" w:rsidP="00E62AE4">
            <w:pPr>
              <w:jc w:val="both"/>
            </w:pPr>
            <w:r>
              <w:t>Pakaba.</w:t>
            </w:r>
          </w:p>
          <w:p w:rsidR="00F344A0" w:rsidRDefault="00F344A0" w:rsidP="00E62AE4">
            <w:pPr>
              <w:jc w:val="both"/>
            </w:pPr>
            <w:r>
              <w:t xml:space="preserve">Pernelyg didelis lanksto, </w:t>
            </w:r>
            <w:proofErr w:type="spellStart"/>
            <w:r>
              <w:t>lankstinės</w:t>
            </w:r>
            <w:proofErr w:type="spellEnd"/>
            <w:r>
              <w:t xml:space="preserve"> jungties elementų sudilimas (klibėjimas </w:t>
            </w:r>
            <w:proofErr w:type="spellStart"/>
            <w:r>
              <w:t>lankstinėje</w:t>
            </w:r>
            <w:proofErr w:type="spellEnd"/>
            <w:r>
              <w:t xml:space="preserve"> jungtyje) (dešinė priekis, kairė priekis galiniai </w:t>
            </w:r>
            <w:proofErr w:type="spellStart"/>
            <w:r>
              <w:t>sailenblokai</w:t>
            </w:r>
            <w:proofErr w:type="spellEnd"/>
            <w:r>
              <w:t>).</w:t>
            </w:r>
          </w:p>
          <w:p w:rsidR="00F344A0" w:rsidRDefault="00F344A0" w:rsidP="00E62AE4">
            <w:pPr>
              <w:jc w:val="both"/>
            </w:pPr>
            <w:r>
              <w:t>Važiuoklė ir prie jos tvirtinami mazgai.</w:t>
            </w:r>
          </w:p>
          <w:p w:rsidR="00F344A0" w:rsidRDefault="00F344A0" w:rsidP="00C11FE3">
            <w:pPr>
              <w:jc w:val="both"/>
            </w:pPr>
            <w:r>
              <w:t>Pernelyg didelis korozijos poveikis, galintis turėti įtakos konstrukcijos stabilumui (tvirtumui).</w:t>
            </w:r>
            <w:r w:rsidR="00A67282">
              <w:t xml:space="preserve"> Buferių</w:t>
            </w:r>
            <w:r w:rsidR="00C11FE3">
              <w:t xml:space="preserve">, priekinės </w:t>
            </w:r>
            <w:r w:rsidR="00A67282">
              <w:t xml:space="preserve">ir  </w:t>
            </w:r>
            <w:r w:rsidR="00C11FE3">
              <w:t>šoninės</w:t>
            </w:r>
            <w:r w:rsidR="00A67282">
              <w:t xml:space="preserve"> apsaugos</w:t>
            </w:r>
            <w:r w:rsidR="00C11FE3">
              <w:t xml:space="preserve"> ir galin</w:t>
            </w:r>
            <w:r w:rsidR="00A67282">
              <w:t>ė</w:t>
            </w:r>
            <w:r w:rsidR="006435E3">
              <w:t>s</w:t>
            </w:r>
            <w:r w:rsidR="00C11FE3">
              <w:t xml:space="preserve"> </w:t>
            </w:r>
            <w:r w:rsidR="00A67282">
              <w:t>apsaugos</w:t>
            </w:r>
            <w:r w:rsidR="00C11FE3">
              <w:t xml:space="preserve"> nuo palindimo po transporto priemone sudedamosios dalys atsipalaidavusios, nepatikimai pritvirtintos arba pažeistos, dėl to užkliudžius arba susidūrus, galima susižaloti.</w:t>
            </w:r>
          </w:p>
          <w:p w:rsidR="00C11FE3" w:rsidRDefault="00C11FE3" w:rsidP="00C11FE3">
            <w:pPr>
              <w:jc w:val="both"/>
            </w:pPr>
            <w:r>
              <w:t>Kabina ir kėbulas.</w:t>
            </w:r>
          </w:p>
          <w:p w:rsidR="00C11FE3" w:rsidRDefault="00C11FE3" w:rsidP="00C11FE3">
            <w:pPr>
              <w:jc w:val="both"/>
            </w:pPr>
            <w:r>
              <w:t xml:space="preserve">Išorinio paviršiaus skydo sudedamosios dalys turi pažeidimų, atsiknoję ar tokios formos, kad padidėja susižalojimo pavojus (kiauryminiai prarūdijimai). Ratų gaubtai (sparnai), </w:t>
            </w:r>
            <w:proofErr w:type="spellStart"/>
            <w:r>
              <w:t>purvasaugiai</w:t>
            </w:r>
            <w:proofErr w:type="spellEnd"/>
            <w:r>
              <w:t xml:space="preserve">, purslų taškymą ribojantys įtaisai gali sužeisti arba nukristi. </w:t>
            </w:r>
            <w:proofErr w:type="spellStart"/>
            <w:r>
              <w:t>Purvasaugiai</w:t>
            </w:r>
            <w:proofErr w:type="spellEnd"/>
            <w:r>
              <w:t xml:space="preserve"> sulaužyti, netinkamai pritvirtinti. Tvirtinimo vietos laikančiajame kėbule pernelyg pažeistos korozijos. Vidaus įtaisai arba įranga netinkamai pritvirtinti, nepatikimi.</w:t>
            </w:r>
          </w:p>
          <w:p w:rsidR="00E03A83" w:rsidRDefault="00E03A83" w:rsidP="00C11FE3">
            <w:pPr>
              <w:jc w:val="both"/>
            </w:pPr>
            <w:r>
              <w:t>Stiklų būklė.</w:t>
            </w:r>
          </w:p>
          <w:p w:rsidR="00E03A83" w:rsidRDefault="00E03A83" w:rsidP="00C11FE3">
            <w:pPr>
              <w:jc w:val="both"/>
            </w:pPr>
            <w:r>
              <w:t>Stiklas suskilęs, pažeistas (pažeidimas priskiriamas prie leidžiamų pažeidimų).</w:t>
            </w:r>
          </w:p>
          <w:p w:rsidR="00E03A83" w:rsidRDefault="00E03A83" w:rsidP="006F3041">
            <w:pPr>
              <w:jc w:val="both"/>
            </w:pPr>
            <w:r>
              <w:t>2023 m. kovo 29 d. Privalomoje transporto priemonių techninės apžiūros rezultatų ataskaitoje Nr. 906-0089216 nurodyta kad transporto priemonė neatitinka techninių reikalavimų ir transporto priemone</w:t>
            </w:r>
            <w:r w:rsidR="00A67282">
              <w:t>i</w:t>
            </w:r>
            <w:r>
              <w:t>, jos tinkamai neparengus,</w:t>
            </w:r>
            <w:r w:rsidR="006F3041">
              <w:t xml:space="preserve"> dalyvauti viešajame eisme</w:t>
            </w:r>
            <w:r>
              <w:t xml:space="preserve"> draudžiama.</w:t>
            </w:r>
          </w:p>
        </w:tc>
      </w:tr>
      <w:tr w:rsidR="00BD0703" w:rsidTr="00E513C8">
        <w:tc>
          <w:tcPr>
            <w:tcW w:w="560" w:type="dxa"/>
            <w:tcBorders>
              <w:top w:val="single" w:sz="4" w:space="0" w:color="auto"/>
              <w:left w:val="single" w:sz="4" w:space="0" w:color="auto"/>
              <w:bottom w:val="single" w:sz="4" w:space="0" w:color="auto"/>
              <w:right w:val="single" w:sz="4" w:space="0" w:color="auto"/>
            </w:tcBorders>
          </w:tcPr>
          <w:p w:rsidR="00BD0703" w:rsidRDefault="00BD0703" w:rsidP="005A625E">
            <w:r>
              <w:t>3.</w:t>
            </w:r>
          </w:p>
        </w:tc>
        <w:tc>
          <w:tcPr>
            <w:tcW w:w="2836" w:type="dxa"/>
            <w:tcBorders>
              <w:top w:val="single" w:sz="4" w:space="0" w:color="auto"/>
              <w:left w:val="single" w:sz="4" w:space="0" w:color="auto"/>
              <w:bottom w:val="single" w:sz="4" w:space="0" w:color="auto"/>
              <w:right w:val="single" w:sz="4" w:space="0" w:color="auto"/>
            </w:tcBorders>
          </w:tcPr>
          <w:p w:rsidR="00BD0703" w:rsidRDefault="00BD0703" w:rsidP="005A625E">
            <w:pPr>
              <w:pStyle w:val="Sraopastraipa"/>
              <w:ind w:left="0"/>
            </w:pPr>
            <w:r>
              <w:t xml:space="preserve">Automobilis VW </w:t>
            </w:r>
            <w:proofErr w:type="spellStart"/>
            <w:r>
              <w:t>Sharan</w:t>
            </w:r>
            <w:proofErr w:type="spellEnd"/>
            <w:r>
              <w:t>, valstybinis numeris TVM 491, identifikavimo numeris WVWZZZ7MZ3V029036, pagaminimo metai – 2002, spalva – balta, degalai – dyzelinas</w:t>
            </w:r>
            <w:r w:rsidR="0045658F">
              <w:t>, rida – 129424 km</w:t>
            </w:r>
            <w:r>
              <w:t xml:space="preserve"> </w:t>
            </w:r>
          </w:p>
        </w:tc>
        <w:tc>
          <w:tcPr>
            <w:tcW w:w="1083" w:type="dxa"/>
            <w:tcBorders>
              <w:top w:val="single" w:sz="4" w:space="0" w:color="auto"/>
              <w:left w:val="single" w:sz="4" w:space="0" w:color="auto"/>
              <w:bottom w:val="single" w:sz="4" w:space="0" w:color="auto"/>
              <w:right w:val="single" w:sz="4" w:space="0" w:color="auto"/>
            </w:tcBorders>
          </w:tcPr>
          <w:p w:rsidR="00BD0703" w:rsidRDefault="00BD0703" w:rsidP="005A625E">
            <w:pPr>
              <w:jc w:val="right"/>
            </w:pPr>
            <w:r>
              <w:t>2007</w:t>
            </w:r>
          </w:p>
        </w:tc>
        <w:tc>
          <w:tcPr>
            <w:tcW w:w="5376" w:type="dxa"/>
            <w:tcBorders>
              <w:top w:val="single" w:sz="4" w:space="0" w:color="auto"/>
              <w:left w:val="single" w:sz="4" w:space="0" w:color="auto"/>
              <w:bottom w:val="single" w:sz="4" w:space="0" w:color="auto"/>
              <w:right w:val="single" w:sz="4" w:space="0" w:color="auto"/>
            </w:tcBorders>
          </w:tcPr>
          <w:p w:rsidR="00BD0703" w:rsidRDefault="0045658F" w:rsidP="0045658F">
            <w:pPr>
              <w:jc w:val="both"/>
            </w:pPr>
            <w:r>
              <w:t>Transporto priemonės stabdžių antiblokavimo sistemos (ABS)</w:t>
            </w:r>
            <w:r w:rsidR="006F3041">
              <w:t xml:space="preserve"> įspėjamasis įtaisas rodo, kad sistema veikia blogai.</w:t>
            </w:r>
          </w:p>
          <w:p w:rsidR="006F3041" w:rsidRDefault="006F3041" w:rsidP="0045658F">
            <w:pPr>
              <w:jc w:val="both"/>
            </w:pPr>
            <w:r>
              <w:t xml:space="preserve">Stiklų </w:t>
            </w:r>
            <w:r w:rsidR="00FD183C">
              <w:t>būklė</w:t>
            </w:r>
            <w:r>
              <w:t>.</w:t>
            </w:r>
          </w:p>
          <w:p w:rsidR="006F3041" w:rsidRDefault="006F3041" w:rsidP="0045658F">
            <w:pPr>
              <w:jc w:val="both"/>
            </w:pPr>
            <w:r>
              <w:t>Stiklas suskilęs, pažeistas ir pažeidimas nepriskinamas prie leidžiamų pažeidimų.</w:t>
            </w:r>
          </w:p>
          <w:p w:rsidR="006F3041" w:rsidRDefault="006F3041" w:rsidP="0045658F">
            <w:pPr>
              <w:jc w:val="both"/>
            </w:pPr>
            <w:r>
              <w:t>Veidrodžiai ir netiesioginio matymo įtaisai.</w:t>
            </w:r>
          </w:p>
          <w:p w:rsidR="006F3041" w:rsidRDefault="006F3041" w:rsidP="0045658F">
            <w:pPr>
              <w:jc w:val="both"/>
            </w:pPr>
            <w:r>
              <w:t>Veidrodis arba netiesioginio matymo įtaisas neveiksmingas, labai pažeistas, pritvirtintas netinkamai arba nepatikimai.</w:t>
            </w:r>
          </w:p>
          <w:p w:rsidR="006F3041" w:rsidRDefault="006F3041" w:rsidP="0045658F">
            <w:pPr>
              <w:jc w:val="both"/>
            </w:pPr>
            <w:r>
              <w:t>Pakaba.</w:t>
            </w:r>
          </w:p>
          <w:p w:rsidR="006F3041" w:rsidRDefault="006F3041" w:rsidP="0045658F">
            <w:pPr>
              <w:jc w:val="both"/>
            </w:pPr>
            <w:r>
              <w:t>Pažeista, lūžusi arba įtrūkusi spyruoklės dalis.</w:t>
            </w:r>
          </w:p>
          <w:p w:rsidR="006F3041" w:rsidRDefault="006F3041" w:rsidP="0045658F">
            <w:pPr>
              <w:jc w:val="both"/>
            </w:pPr>
            <w:r>
              <w:t>Važiuoklė ir prie jos tvirtinami mazgai.</w:t>
            </w:r>
          </w:p>
          <w:p w:rsidR="006F3041" w:rsidRDefault="006F3041" w:rsidP="0045658F">
            <w:pPr>
              <w:jc w:val="both"/>
            </w:pPr>
            <w:r>
              <w:t xml:space="preserve">Pernelyg didelis korozijos poveikis, galintis turėti </w:t>
            </w:r>
            <w:r w:rsidR="00FD183C">
              <w:t>į</w:t>
            </w:r>
            <w:r>
              <w:t>takos konstrukcijos stabilumui (kiauryminiai prarūdijimai).</w:t>
            </w:r>
          </w:p>
          <w:p w:rsidR="006F3041" w:rsidRDefault="006F3041" w:rsidP="0045658F">
            <w:pPr>
              <w:jc w:val="both"/>
            </w:pPr>
            <w:r>
              <w:t>Skysčio nuotėkis.</w:t>
            </w:r>
          </w:p>
          <w:p w:rsidR="006F3041" w:rsidRDefault="006F3041" w:rsidP="0045658F">
            <w:pPr>
              <w:jc w:val="both"/>
            </w:pPr>
            <w:r>
              <w:t xml:space="preserve">Akumuliatorių baterija netvirtai pritvirtinta. </w:t>
            </w:r>
          </w:p>
          <w:p w:rsidR="006F3041" w:rsidRDefault="006F3041" w:rsidP="0045658F">
            <w:pPr>
              <w:jc w:val="both"/>
            </w:pPr>
            <w:r>
              <w:t>2022 m. rugsėjo 16 d. Privalomoje transporto priemonių techninės apžiūros rezultatų ataskaitoje Nr. 906-0085917 nurodyta kad transporto priemonė neatitinka techninių reikalavimų ir transporto priemone</w:t>
            </w:r>
            <w:r w:rsidR="00A67282">
              <w:t>i</w:t>
            </w:r>
            <w:r>
              <w:t>, jos tinkamai neparengus, dalyvauti viešajame eisme draudžiama.</w:t>
            </w:r>
          </w:p>
        </w:tc>
      </w:tr>
      <w:tr w:rsidR="00BD0703" w:rsidTr="00DA6E2E">
        <w:tc>
          <w:tcPr>
            <w:tcW w:w="560" w:type="dxa"/>
            <w:tcBorders>
              <w:top w:val="single" w:sz="4" w:space="0" w:color="auto"/>
              <w:left w:val="single" w:sz="4" w:space="0" w:color="auto"/>
              <w:bottom w:val="single" w:sz="4" w:space="0" w:color="auto"/>
              <w:right w:val="single" w:sz="4" w:space="0" w:color="auto"/>
            </w:tcBorders>
          </w:tcPr>
          <w:p w:rsidR="00BD0703" w:rsidRDefault="00BD0703" w:rsidP="005A625E">
            <w:r>
              <w:t>4.</w:t>
            </w:r>
          </w:p>
        </w:tc>
        <w:tc>
          <w:tcPr>
            <w:tcW w:w="2836" w:type="dxa"/>
            <w:tcBorders>
              <w:top w:val="single" w:sz="4" w:space="0" w:color="auto"/>
              <w:left w:val="single" w:sz="4" w:space="0" w:color="auto"/>
              <w:bottom w:val="single" w:sz="4" w:space="0" w:color="auto"/>
              <w:right w:val="single" w:sz="4" w:space="0" w:color="auto"/>
            </w:tcBorders>
          </w:tcPr>
          <w:p w:rsidR="00BD0703" w:rsidRDefault="00BD0703" w:rsidP="005A625E">
            <w:pPr>
              <w:pStyle w:val="Sraopastraipa"/>
              <w:ind w:left="0"/>
            </w:pPr>
            <w:r>
              <w:t xml:space="preserve">Automobilis VW </w:t>
            </w:r>
            <w:proofErr w:type="spellStart"/>
            <w:r>
              <w:t>Sharan</w:t>
            </w:r>
            <w:proofErr w:type="spellEnd"/>
            <w:r>
              <w:t>, valstybinis numeris TVM 534, identifikavimo numeris WVWZZZ7MZ3V028775, pagaminimo metai – 2002, spalva – balta, degalai – dyzelinas</w:t>
            </w:r>
            <w:r w:rsidR="00395EF2">
              <w:t>, rida – 161 586 km</w:t>
            </w:r>
          </w:p>
        </w:tc>
        <w:tc>
          <w:tcPr>
            <w:tcW w:w="1083" w:type="dxa"/>
            <w:tcBorders>
              <w:top w:val="single" w:sz="4" w:space="0" w:color="auto"/>
              <w:left w:val="single" w:sz="4" w:space="0" w:color="auto"/>
              <w:bottom w:val="single" w:sz="4" w:space="0" w:color="auto"/>
              <w:right w:val="single" w:sz="4" w:space="0" w:color="auto"/>
            </w:tcBorders>
          </w:tcPr>
          <w:p w:rsidR="00BD0703" w:rsidRDefault="00BD0703" w:rsidP="005A625E">
            <w:pPr>
              <w:jc w:val="right"/>
            </w:pPr>
            <w:r>
              <w:t>2007</w:t>
            </w:r>
          </w:p>
        </w:tc>
        <w:tc>
          <w:tcPr>
            <w:tcW w:w="5376" w:type="dxa"/>
            <w:tcBorders>
              <w:top w:val="single" w:sz="4" w:space="0" w:color="auto"/>
              <w:left w:val="single" w:sz="4" w:space="0" w:color="auto"/>
              <w:bottom w:val="single" w:sz="4" w:space="0" w:color="auto"/>
              <w:right w:val="single" w:sz="4" w:space="0" w:color="auto"/>
            </w:tcBorders>
          </w:tcPr>
          <w:p w:rsidR="00BD0703" w:rsidRDefault="00395EF2" w:rsidP="00395EF2">
            <w:pPr>
              <w:jc w:val="both"/>
            </w:pPr>
            <w:r>
              <w:t>Valstybinio numerio ženklo žymenys išblukę, nėra arba trūksta žymenų, jie neįskaitomi arba gali būti perskaityti neteisingai.</w:t>
            </w:r>
          </w:p>
          <w:p w:rsidR="00C0439F" w:rsidRDefault="00395EF2" w:rsidP="00395EF2">
            <w:pPr>
              <w:jc w:val="both"/>
            </w:pPr>
            <w:r>
              <w:t>Standūs stabdžių sistemos vamzdeliai pažeisti arba per daug paveikti korozijos. Lanksčios stabdžių sis</w:t>
            </w:r>
            <w:r w:rsidR="00565D69">
              <w:t>temos žarnelės suskirdusios ar k</w:t>
            </w:r>
            <w:r>
              <w:t>orėtos (matosi kordas). Ribojamas laisvas stabdžių sistemos veikimas (nepaslankios ar pernelyg užveržtos jungtys, paslankios dalys užspaustos, judėjimo lauke yra kliuvinių). Kiti sistemos įtaisai (aušinimo skysčio siurblys, oro džiovintuvas ir kt.) sugedę, pažeisti iš išorės arba paveikti korozijos taip, kad tai gali turėti neigiamos įtakos stabdžių sistemos veikimui.</w:t>
            </w:r>
            <w:r w:rsidR="00C0439F">
              <w:t xml:space="preserve"> Pernelyg didelis liekamasis rato stabdymas po stabdžių pedalo (valdiklio) atleidimo. Stovėjimo stabdžių stabdymo efektyvumas mažesnis nei 16 proc.</w:t>
            </w:r>
          </w:p>
          <w:p w:rsidR="00C0439F" w:rsidRDefault="00C0439F" w:rsidP="00395EF2">
            <w:pPr>
              <w:jc w:val="both"/>
            </w:pPr>
            <w:r>
              <w:t>Stiklų būklė.</w:t>
            </w:r>
          </w:p>
          <w:p w:rsidR="00395EF2" w:rsidRDefault="00C0439F" w:rsidP="00395EF2">
            <w:pPr>
              <w:jc w:val="both"/>
            </w:pPr>
            <w:r>
              <w:t>Stiklas arba permatomas skydas neatitinka nustatytų reikalavimų stiklo valytuvų valomame plote arba išorinių veidrodžių apžvalgos lauke.</w:t>
            </w:r>
          </w:p>
          <w:p w:rsidR="00C0439F" w:rsidRDefault="00C0439F" w:rsidP="00395EF2">
            <w:pPr>
              <w:jc w:val="both"/>
            </w:pPr>
            <w:r>
              <w:t>Priekiniai žibintai.</w:t>
            </w:r>
          </w:p>
          <w:p w:rsidR="00C0439F" w:rsidRDefault="00C0439F" w:rsidP="00395EF2">
            <w:pPr>
              <w:jc w:val="both"/>
            </w:pPr>
            <w:r>
              <w:t>Artimosios ir tolimosios šviesos nesureguliuotos. Skleidžiamas š</w:t>
            </w:r>
            <w:r w:rsidR="00A67282">
              <w:t>viesos srauto (</w:t>
            </w:r>
            <w:r>
              <w:t>spindulio) pokrypis (žibinto sureguliavimas) neatitinka nustatytų reikalavimų.</w:t>
            </w:r>
          </w:p>
          <w:p w:rsidR="00C0439F" w:rsidRDefault="00C0439F" w:rsidP="00395EF2">
            <w:pPr>
              <w:jc w:val="both"/>
            </w:pPr>
            <w:r>
              <w:t>Akumuliatorių baterija netinkamai pritvirtinta ir gali sukelti trumpąjį jungimą.</w:t>
            </w:r>
          </w:p>
          <w:p w:rsidR="00C0439F" w:rsidRDefault="00C0439F" w:rsidP="00395EF2">
            <w:pPr>
              <w:jc w:val="both"/>
            </w:pPr>
            <w:r>
              <w:t>Posūkio rodiklių ir avarinės signalizacijos žibintai.</w:t>
            </w:r>
          </w:p>
          <w:p w:rsidR="00C0439F" w:rsidRDefault="00C0439F" w:rsidP="00395EF2">
            <w:pPr>
              <w:jc w:val="both"/>
            </w:pPr>
            <w:r>
              <w:t>Yra šviesos šaltinio defektų. Nešviečia arba LED atveju veikia mažiau kaip 2/3 visų LED žibintų.</w:t>
            </w:r>
          </w:p>
          <w:p w:rsidR="00A67282" w:rsidRDefault="00A67282" w:rsidP="00395EF2">
            <w:pPr>
              <w:jc w:val="both"/>
            </w:pPr>
            <w:r>
              <w:t>Važiuoklė ir prie jos tvirtinami mazgai.</w:t>
            </w:r>
          </w:p>
          <w:p w:rsidR="00A67282" w:rsidRDefault="00A67282" w:rsidP="00395EF2">
            <w:pPr>
              <w:jc w:val="both"/>
            </w:pPr>
            <w:r>
              <w:t>Buferių, priekinės ir šoninės apsaugos ir galinės apsaugos nuo palindimo po transporto priemone sudedamosios dalys atsipalaidavusios</w:t>
            </w:r>
            <w:r w:rsidR="00565D69">
              <w:t>, nepatikimai pritvirtintos</w:t>
            </w:r>
            <w:r>
              <w:t xml:space="preserve"> ar turi pažeidimų ir dėl to užkliudžius arba susidūrus, galima susižaloti.</w:t>
            </w:r>
          </w:p>
          <w:p w:rsidR="00A67282" w:rsidRDefault="00A67282" w:rsidP="00395EF2">
            <w:pPr>
              <w:jc w:val="both"/>
            </w:pPr>
            <w:r>
              <w:t>2023 m. kovo 29 d. Privalomoje transporto priemonių techninės apžiūros rezultatų ataskaitoje Nr. 906-0089205 nurodyta kad transporto priemonė neatitinka techninių reikalavimų ir transporto priemonei, jos tinkamai neparengus, dalyvauti viešajame eisme draudžiama.</w:t>
            </w:r>
          </w:p>
        </w:tc>
      </w:tr>
    </w:tbl>
    <w:p w:rsidR="00BD0703" w:rsidRDefault="00BD0703" w:rsidP="005D5D01">
      <w:pPr>
        <w:spacing w:line="360" w:lineRule="auto"/>
        <w:jc w:val="both"/>
      </w:pPr>
    </w:p>
    <w:p w:rsidR="00A67282" w:rsidRDefault="00A67282" w:rsidP="005D5D01">
      <w:pPr>
        <w:spacing w:line="360" w:lineRule="auto"/>
        <w:jc w:val="both"/>
      </w:pPr>
      <w:r>
        <w:t xml:space="preserve">      </w:t>
      </w:r>
      <w:r w:rsidR="00565D69">
        <w:t xml:space="preserve"> </w:t>
      </w:r>
      <w:r>
        <w:t>Sprendimo projekte išvardintu turtu pagal panaudos sutartį naudojosi viešoji įstaiga Anykščių rajono savivaldybės pirminės sveikatos priežiūros centras. Nenaudojamas turtas grąžintas Anykščių rajono savivaldybei. Institucijos, perdavusios turtą</w:t>
      </w:r>
      <w:r w:rsidR="00565D69">
        <w:t>,</w:t>
      </w:r>
      <w:r>
        <w:t xml:space="preserve"> Lietuvos Respublikos sveikatos apsaugos ministerijos sutikimas turto nurašymui gautas.</w:t>
      </w:r>
    </w:p>
    <w:p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407B07" w:rsidRDefault="00407B07" w:rsidP="00407B07">
      <w:pPr>
        <w:tabs>
          <w:tab w:val="left" w:pos="993"/>
        </w:tabs>
        <w:jc w:val="both"/>
        <w:rPr>
          <w:b/>
        </w:rPr>
      </w:pPr>
    </w:p>
    <w:p w:rsidR="00407B07" w:rsidRDefault="0074125D" w:rsidP="00407B07">
      <w:pPr>
        <w:spacing w:line="360" w:lineRule="auto"/>
        <w:jc w:val="both"/>
      </w:pPr>
      <w:r>
        <w:t xml:space="preserve">       </w:t>
      </w:r>
      <w:r w:rsidR="0068367C">
        <w:t>Bus nurašy</w:t>
      </w:r>
      <w:r w:rsidR="00BB790E">
        <w:t>tas valstybei</w:t>
      </w:r>
      <w:r w:rsidR="0068367C">
        <w:t xml:space="preserve"> nuosavyb</w:t>
      </w:r>
      <w:r w:rsidR="00260B9E">
        <w:t xml:space="preserve">ės </w:t>
      </w:r>
      <w:r w:rsidR="00BB790E">
        <w:t>teise priklausantis nenaudojamas turtas</w:t>
      </w:r>
      <w:r w:rsidR="00565D69">
        <w:t>. Automobiliai bus pardavinėjami</w:t>
      </w:r>
      <w:r w:rsidR="005D5D01">
        <w:t xml:space="preserve"> viešo aukciono būdu</w:t>
      </w:r>
      <w:r w:rsidR="00260B9E">
        <w:t>.</w:t>
      </w:r>
      <w:r w:rsidR="00565D69">
        <w:t xml:space="preserve"> Pradinę pardavimo kainą nustatys nepriklausomi turto vertintojai Lietuvos Respublikos turto ir verslo vertinimo pagrindų įstatymo nustatyta tvarka, nes jų įsigijimo kaina didesnė nei 14 481 Eur.</w:t>
      </w:r>
    </w:p>
    <w:p w:rsidR="00407B07" w:rsidRDefault="00407B07" w:rsidP="00407B07">
      <w:pPr>
        <w:jc w:val="both"/>
        <w:rPr>
          <w:b/>
        </w:rPr>
      </w:pPr>
      <w:r>
        <w:rPr>
          <w:b/>
        </w:rPr>
        <w:t>3. Lėšų poreikis ir šaltiniai:</w:t>
      </w:r>
    </w:p>
    <w:p w:rsidR="00407B07" w:rsidRDefault="00407B07" w:rsidP="00407B07">
      <w:pPr>
        <w:jc w:val="both"/>
        <w:rPr>
          <w:b/>
        </w:rPr>
      </w:pPr>
    </w:p>
    <w:p w:rsidR="00BB790E" w:rsidRPr="00BB790E" w:rsidRDefault="0074125D" w:rsidP="00407B07">
      <w:pPr>
        <w:jc w:val="both"/>
      </w:pPr>
      <w:r>
        <w:t xml:space="preserve">       </w:t>
      </w:r>
      <w:r w:rsidR="005D5D01">
        <w:t>Viešo aukciono skelbimas apie 150 Eur</w:t>
      </w:r>
      <w:r w:rsidR="00FD183C">
        <w:t xml:space="preserve"> (</w:t>
      </w:r>
      <w:r w:rsidR="00565D69">
        <w:t xml:space="preserve"> už 2 aukcionus</w:t>
      </w:r>
      <w:r w:rsidR="00FD183C">
        <w:t>)</w:t>
      </w:r>
      <w:r w:rsidR="005D5D01">
        <w:t>, automobilių įvertinimas apie 300 Eur.</w:t>
      </w:r>
    </w:p>
    <w:p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407B07" w:rsidRDefault="00407B07" w:rsidP="00407B07">
      <w:pPr>
        <w:jc w:val="both"/>
        <w:rPr>
          <w:b/>
        </w:rPr>
      </w:pPr>
    </w:p>
    <w:p w:rsidR="00407B07" w:rsidRDefault="00407B07" w:rsidP="00407B07">
      <w:pPr>
        <w:spacing w:line="360" w:lineRule="auto"/>
        <w:jc w:val="both"/>
      </w:pPr>
      <w:r>
        <w:t xml:space="preserve">      Teisinio reguliavimo poveikio vertinimo rezultatai nevertinami. </w:t>
      </w:r>
    </w:p>
    <w:p w:rsidR="00407B07" w:rsidRPr="00AF5B2D" w:rsidRDefault="00407B07" w:rsidP="00407B07">
      <w:pPr>
        <w:spacing w:line="360" w:lineRule="auto"/>
        <w:jc w:val="both"/>
      </w:pPr>
      <w:r>
        <w:t xml:space="preserve">       Neigiamų priimto sprendimo pasekmių nenumatoma.</w:t>
      </w:r>
    </w:p>
    <w:p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rsidR="00407B07" w:rsidRDefault="00407B07" w:rsidP="00407B07">
      <w:pPr>
        <w:jc w:val="both"/>
        <w:rPr>
          <w:b/>
        </w:rPr>
      </w:pPr>
    </w:p>
    <w:p w:rsidR="00407B07" w:rsidRDefault="0074125D" w:rsidP="00407B07">
      <w:pPr>
        <w:jc w:val="both"/>
      </w:pPr>
      <w:r>
        <w:t xml:space="preserve">       </w:t>
      </w:r>
      <w:r w:rsidR="00407B07">
        <w:t>Nereikia.</w:t>
      </w:r>
    </w:p>
    <w:p w:rsidR="00407B07" w:rsidRPr="00BD6314" w:rsidRDefault="00407B07" w:rsidP="00407B07">
      <w:pPr>
        <w:jc w:val="both"/>
      </w:pPr>
    </w:p>
    <w:p w:rsidR="00407B07" w:rsidRDefault="00407B07" w:rsidP="00407B07">
      <w:pPr>
        <w:jc w:val="both"/>
        <w:rPr>
          <w:b/>
        </w:rPr>
      </w:pPr>
      <w:r w:rsidRPr="003B16DC">
        <w:rPr>
          <w:b/>
        </w:rPr>
        <w:t>6. Sprendimo įgyvendinimo terminai – kas, ką ir kada turėtų atlikti</w:t>
      </w:r>
      <w:r>
        <w:rPr>
          <w:b/>
        </w:rPr>
        <w:t>:</w:t>
      </w:r>
    </w:p>
    <w:p w:rsidR="00407B07" w:rsidRDefault="00407B07" w:rsidP="00407B07">
      <w:pPr>
        <w:jc w:val="both"/>
        <w:rPr>
          <w:b/>
        </w:rPr>
      </w:pPr>
    </w:p>
    <w:p w:rsidR="00407B07" w:rsidRPr="003B16DC" w:rsidRDefault="00901C20" w:rsidP="00407B07">
      <w:pPr>
        <w:spacing w:line="360" w:lineRule="auto"/>
        <w:jc w:val="both"/>
        <w:rPr>
          <w:b/>
        </w:rPr>
      </w:pPr>
      <w:r>
        <w:t xml:space="preserve">       </w:t>
      </w:r>
      <w:r w:rsidR="007373CF">
        <w:t>Anykščių rajo</w:t>
      </w:r>
      <w:r w:rsidR="00BB790E">
        <w:t xml:space="preserve">no savivaldybės </w:t>
      </w:r>
      <w:r w:rsidR="005D5D01">
        <w:t xml:space="preserve">administracijai iki 2023 m. rugsėjo 1 d. nurašyti sprendimo projekte išvardintą turtą (nepriklausomi turto vertintojai įvertina automobilius ir pateikia ataskaitas, </w:t>
      </w:r>
      <w:r w:rsidR="00BD0703">
        <w:t>skelbiamas viešas prekių aukcionas, viešame aukcione parduotas turtas nurašomas).</w:t>
      </w:r>
    </w:p>
    <w:p w:rsidR="00407B07" w:rsidRDefault="00407B07" w:rsidP="00407B07">
      <w:pPr>
        <w:jc w:val="both"/>
        <w:rPr>
          <w:b/>
        </w:rPr>
      </w:pPr>
      <w:r w:rsidRPr="003B16DC">
        <w:rPr>
          <w:b/>
        </w:rPr>
        <w:t>7. Sprendimo projekto rengimo metu gauti specialistų vertinimai ir išvados</w:t>
      </w:r>
      <w:r>
        <w:rPr>
          <w:b/>
        </w:rPr>
        <w:t>:</w:t>
      </w:r>
    </w:p>
    <w:p w:rsidR="00407B07" w:rsidRDefault="00407B07" w:rsidP="00407B07">
      <w:pPr>
        <w:jc w:val="both"/>
        <w:rPr>
          <w:b/>
        </w:rPr>
      </w:pPr>
    </w:p>
    <w:p w:rsidR="00407B07" w:rsidRDefault="00902E9A" w:rsidP="00407B07">
      <w:pPr>
        <w:jc w:val="both"/>
      </w:pPr>
      <w:r>
        <w:t xml:space="preserve">       </w:t>
      </w:r>
      <w:r w:rsidR="00F546F4">
        <w:t>Negauti.</w:t>
      </w:r>
    </w:p>
    <w:p w:rsidR="00F546F4" w:rsidRPr="00BD6314" w:rsidRDefault="00F546F4" w:rsidP="00407B07">
      <w:pPr>
        <w:jc w:val="both"/>
      </w:pPr>
    </w:p>
    <w:p w:rsidR="00407B07" w:rsidRDefault="00407B07" w:rsidP="00407B07">
      <w:pPr>
        <w:rPr>
          <w:b/>
        </w:rPr>
      </w:pPr>
      <w:r w:rsidRPr="003B16DC">
        <w:rPr>
          <w:b/>
        </w:rPr>
        <w:t>8. Kiti reikalingi pagrindimai, skaičiavimai ir paaiškinimai</w:t>
      </w:r>
      <w:r>
        <w:rPr>
          <w:b/>
        </w:rPr>
        <w:t>:</w:t>
      </w:r>
    </w:p>
    <w:p w:rsidR="00407B07" w:rsidRDefault="00407B07" w:rsidP="00407B07">
      <w:pPr>
        <w:rPr>
          <w:b/>
        </w:rPr>
      </w:pPr>
    </w:p>
    <w:p w:rsidR="00407B07" w:rsidRDefault="00902E9A" w:rsidP="00407B07">
      <w:r>
        <w:t xml:space="preserve">       </w:t>
      </w:r>
      <w:r w:rsidR="00407B07">
        <w:t>Nėra.</w:t>
      </w:r>
    </w:p>
    <w:p w:rsidR="00407B07" w:rsidRPr="00481A1F" w:rsidRDefault="00407B07" w:rsidP="00407B07"/>
    <w:p w:rsidR="00407B07" w:rsidRDefault="00407B07" w:rsidP="00407B07">
      <w:r>
        <w:rPr>
          <w:b/>
        </w:rPr>
        <w:t>9</w:t>
      </w:r>
      <w:r w:rsidRPr="003B16DC">
        <w:rPr>
          <w:b/>
        </w:rPr>
        <w:t>. Sprendimo projekto iniciatoriai ir rengėjai, pranešėjas</w:t>
      </w:r>
      <w:r>
        <w:rPr>
          <w:b/>
        </w:rPr>
        <w:t>:</w:t>
      </w:r>
      <w:r w:rsidRPr="003B16DC">
        <w:t xml:space="preserve"> </w:t>
      </w:r>
    </w:p>
    <w:p w:rsidR="00407B07" w:rsidRDefault="00407B07" w:rsidP="00407B07"/>
    <w:p w:rsidR="00407B07" w:rsidRDefault="00902E9A" w:rsidP="00BB790E">
      <w:pPr>
        <w:spacing w:line="360" w:lineRule="auto"/>
        <w:jc w:val="both"/>
      </w:pPr>
      <w:r>
        <w:t xml:space="preserve">       </w:t>
      </w:r>
      <w:r w:rsidR="00407B07">
        <w:t>Iniciator</w:t>
      </w:r>
      <w:r w:rsidR="0068367C">
        <w:t xml:space="preserve">ius – </w:t>
      </w:r>
      <w:r w:rsidR="00BB790E">
        <w:t>Anykščių rajono savivaldybės tarybos 2021 m. lapkričio 25 d. sprendimu Nr. 1-TS-321 „Dėl Savivaldybės patikėjimo teise valdomo valstybės turto pripažinimo nereikalingu arba netinkamu (negalimu) naudoti, jo tolesnio panaudojimo arba nurašymo komisijos sudarymo“ sudaryta komisija.</w:t>
      </w:r>
    </w:p>
    <w:p w:rsidR="00407B07" w:rsidRDefault="00902E9A" w:rsidP="00407B07">
      <w:pPr>
        <w:spacing w:line="360" w:lineRule="auto"/>
      </w:pPr>
      <w:r>
        <w:t xml:space="preserve">       </w:t>
      </w:r>
      <w:r w:rsidR="00407B07">
        <w:t>Projekto rengėja – Viešųjų pirkimų ir turto skyriaus vedėjo pavaduotoja A. Savickienė.</w:t>
      </w:r>
    </w:p>
    <w:p w:rsidR="00407B07" w:rsidRDefault="00902E9A" w:rsidP="00407B07">
      <w:pPr>
        <w:spacing w:line="360" w:lineRule="auto"/>
      </w:pPr>
      <w:r>
        <w:t xml:space="preserve">       </w:t>
      </w:r>
      <w:r w:rsidR="00407B07">
        <w:t>Pranešėja – Viešųjų pirkimų ir turto skyriaus vedėja Vilma Vilkickaitė.</w:t>
      </w:r>
      <w:r w:rsidR="00407B07" w:rsidRPr="003B16DC">
        <w:t xml:space="preserve">            </w:t>
      </w:r>
    </w:p>
    <w:p w:rsidR="00407B07" w:rsidRDefault="00407B07" w:rsidP="00407B07"/>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 w:rsidR="00407B07" w:rsidRDefault="00407B07" w:rsidP="00407B07">
      <w:pPr>
        <w:pStyle w:val="Pagrindinistekstas"/>
        <w:spacing w:line="360" w:lineRule="auto"/>
      </w:pPr>
    </w:p>
    <w:p w:rsidR="00407B07" w:rsidRDefault="00407B07" w:rsidP="00407B07">
      <w:pPr>
        <w:pStyle w:val="Pagrindinistekstas"/>
        <w:spacing w:line="360" w:lineRule="auto"/>
      </w:pPr>
    </w:p>
    <w:p w:rsidR="00EA1E48" w:rsidRDefault="00EA1E48" w:rsidP="006E4F3C"/>
    <w:p w:rsidR="00783DAE" w:rsidRDefault="00783DAE" w:rsidP="006E4F3C"/>
    <w:sectPr w:rsidR="00783DAE"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6544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464537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8252711">
    <w:abstractNumId w:val="13"/>
  </w:num>
  <w:num w:numId="4" w16cid:durableId="100229590">
    <w:abstractNumId w:val="3"/>
  </w:num>
  <w:num w:numId="5" w16cid:durableId="1706173857">
    <w:abstractNumId w:val="6"/>
  </w:num>
  <w:num w:numId="6" w16cid:durableId="1253856916">
    <w:abstractNumId w:val="2"/>
  </w:num>
  <w:num w:numId="7" w16cid:durableId="223444207">
    <w:abstractNumId w:val="0"/>
  </w:num>
  <w:num w:numId="8" w16cid:durableId="1043941107">
    <w:abstractNumId w:val="15"/>
  </w:num>
  <w:num w:numId="9" w16cid:durableId="8024125">
    <w:abstractNumId w:val="9"/>
  </w:num>
  <w:num w:numId="10" w16cid:durableId="1151797424">
    <w:abstractNumId w:val="14"/>
  </w:num>
  <w:num w:numId="11" w16cid:durableId="751662630">
    <w:abstractNumId w:val="11"/>
  </w:num>
  <w:num w:numId="12" w16cid:durableId="2118137253">
    <w:abstractNumId w:val="8"/>
  </w:num>
  <w:num w:numId="13" w16cid:durableId="1887646252">
    <w:abstractNumId w:val="5"/>
  </w:num>
  <w:num w:numId="14" w16cid:durableId="430710631">
    <w:abstractNumId w:val="4"/>
  </w:num>
  <w:num w:numId="15" w16cid:durableId="52506377">
    <w:abstractNumId w:val="10"/>
  </w:num>
  <w:num w:numId="16" w16cid:durableId="1042709423">
    <w:abstractNumId w:val="16"/>
  </w:num>
  <w:num w:numId="17" w16cid:durableId="2310898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207"/>
    <w:rsid w:val="00000AD2"/>
    <w:rsid w:val="000038DB"/>
    <w:rsid w:val="00005D75"/>
    <w:rsid w:val="00013C8C"/>
    <w:rsid w:val="00016F5B"/>
    <w:rsid w:val="000270EE"/>
    <w:rsid w:val="00030194"/>
    <w:rsid w:val="00032EB3"/>
    <w:rsid w:val="00041B07"/>
    <w:rsid w:val="0005024F"/>
    <w:rsid w:val="000618E0"/>
    <w:rsid w:val="00062D8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D1E80"/>
    <w:rsid w:val="000E03C0"/>
    <w:rsid w:val="000E13B2"/>
    <w:rsid w:val="000F1284"/>
    <w:rsid w:val="000F50C2"/>
    <w:rsid w:val="000F7536"/>
    <w:rsid w:val="0010043E"/>
    <w:rsid w:val="00100F0C"/>
    <w:rsid w:val="001033DD"/>
    <w:rsid w:val="00116205"/>
    <w:rsid w:val="00116DB2"/>
    <w:rsid w:val="00117FDA"/>
    <w:rsid w:val="00120680"/>
    <w:rsid w:val="00127D02"/>
    <w:rsid w:val="001316A9"/>
    <w:rsid w:val="001347A6"/>
    <w:rsid w:val="00143078"/>
    <w:rsid w:val="0015121A"/>
    <w:rsid w:val="001540B5"/>
    <w:rsid w:val="00170DB2"/>
    <w:rsid w:val="00181864"/>
    <w:rsid w:val="00185843"/>
    <w:rsid w:val="001918A6"/>
    <w:rsid w:val="00193214"/>
    <w:rsid w:val="0019756E"/>
    <w:rsid w:val="001A26D6"/>
    <w:rsid w:val="001A37E4"/>
    <w:rsid w:val="001A64F4"/>
    <w:rsid w:val="001A763A"/>
    <w:rsid w:val="001A778C"/>
    <w:rsid w:val="001B489F"/>
    <w:rsid w:val="001B5368"/>
    <w:rsid w:val="001C1C2C"/>
    <w:rsid w:val="001C661B"/>
    <w:rsid w:val="001D0F8D"/>
    <w:rsid w:val="001F08BD"/>
    <w:rsid w:val="001F7492"/>
    <w:rsid w:val="00203D53"/>
    <w:rsid w:val="00205DFB"/>
    <w:rsid w:val="002111EF"/>
    <w:rsid w:val="002127D6"/>
    <w:rsid w:val="0021779B"/>
    <w:rsid w:val="0022733C"/>
    <w:rsid w:val="002339F2"/>
    <w:rsid w:val="00234193"/>
    <w:rsid w:val="00234BD6"/>
    <w:rsid w:val="00236AD6"/>
    <w:rsid w:val="00254F47"/>
    <w:rsid w:val="00257DD8"/>
    <w:rsid w:val="00257F67"/>
    <w:rsid w:val="00260B9E"/>
    <w:rsid w:val="00266097"/>
    <w:rsid w:val="0026790A"/>
    <w:rsid w:val="00270293"/>
    <w:rsid w:val="00283104"/>
    <w:rsid w:val="002877EC"/>
    <w:rsid w:val="002962B1"/>
    <w:rsid w:val="002A288F"/>
    <w:rsid w:val="002A347C"/>
    <w:rsid w:val="002A3DB7"/>
    <w:rsid w:val="002A4772"/>
    <w:rsid w:val="002B4269"/>
    <w:rsid w:val="002C36A0"/>
    <w:rsid w:val="002D0C01"/>
    <w:rsid w:val="002D299E"/>
    <w:rsid w:val="002D3DC8"/>
    <w:rsid w:val="002D4842"/>
    <w:rsid w:val="002E39A6"/>
    <w:rsid w:val="002E5409"/>
    <w:rsid w:val="002E6828"/>
    <w:rsid w:val="002E7B3B"/>
    <w:rsid w:val="002F7256"/>
    <w:rsid w:val="00300A36"/>
    <w:rsid w:val="0030141E"/>
    <w:rsid w:val="00313831"/>
    <w:rsid w:val="00317C5B"/>
    <w:rsid w:val="00323B4E"/>
    <w:rsid w:val="00333E99"/>
    <w:rsid w:val="00337264"/>
    <w:rsid w:val="0034302C"/>
    <w:rsid w:val="00346381"/>
    <w:rsid w:val="00353282"/>
    <w:rsid w:val="003564F3"/>
    <w:rsid w:val="003578A4"/>
    <w:rsid w:val="00360A48"/>
    <w:rsid w:val="00364606"/>
    <w:rsid w:val="003673BF"/>
    <w:rsid w:val="00371F1B"/>
    <w:rsid w:val="003766C9"/>
    <w:rsid w:val="00384F92"/>
    <w:rsid w:val="0038775C"/>
    <w:rsid w:val="00393874"/>
    <w:rsid w:val="00395AF7"/>
    <w:rsid w:val="00395EF2"/>
    <w:rsid w:val="003B02B1"/>
    <w:rsid w:val="003B1735"/>
    <w:rsid w:val="003C14B9"/>
    <w:rsid w:val="003C360C"/>
    <w:rsid w:val="003D5BAC"/>
    <w:rsid w:val="003E24E0"/>
    <w:rsid w:val="003E5853"/>
    <w:rsid w:val="003E63E8"/>
    <w:rsid w:val="00407B07"/>
    <w:rsid w:val="004120E7"/>
    <w:rsid w:val="0042171C"/>
    <w:rsid w:val="00424642"/>
    <w:rsid w:val="00432ED0"/>
    <w:rsid w:val="00436C07"/>
    <w:rsid w:val="00446E85"/>
    <w:rsid w:val="004515E8"/>
    <w:rsid w:val="00454047"/>
    <w:rsid w:val="0045658F"/>
    <w:rsid w:val="004567D1"/>
    <w:rsid w:val="004619F8"/>
    <w:rsid w:val="0046234C"/>
    <w:rsid w:val="00462CA2"/>
    <w:rsid w:val="004739AD"/>
    <w:rsid w:val="00483A6F"/>
    <w:rsid w:val="00484A15"/>
    <w:rsid w:val="00485311"/>
    <w:rsid w:val="00485DA3"/>
    <w:rsid w:val="004870F1"/>
    <w:rsid w:val="004A5BCD"/>
    <w:rsid w:val="004B2803"/>
    <w:rsid w:val="004B7673"/>
    <w:rsid w:val="004C32AE"/>
    <w:rsid w:val="004D02D0"/>
    <w:rsid w:val="004F1A2A"/>
    <w:rsid w:val="00500757"/>
    <w:rsid w:val="00502D8A"/>
    <w:rsid w:val="00505711"/>
    <w:rsid w:val="00511F91"/>
    <w:rsid w:val="0051409C"/>
    <w:rsid w:val="0052196A"/>
    <w:rsid w:val="00526641"/>
    <w:rsid w:val="0054325D"/>
    <w:rsid w:val="00546318"/>
    <w:rsid w:val="00547ED9"/>
    <w:rsid w:val="00552A1C"/>
    <w:rsid w:val="0055478E"/>
    <w:rsid w:val="005570CC"/>
    <w:rsid w:val="0056210E"/>
    <w:rsid w:val="00565D69"/>
    <w:rsid w:val="00570105"/>
    <w:rsid w:val="00575AB2"/>
    <w:rsid w:val="00577972"/>
    <w:rsid w:val="00592956"/>
    <w:rsid w:val="005959A4"/>
    <w:rsid w:val="005A1E5A"/>
    <w:rsid w:val="005A5E80"/>
    <w:rsid w:val="005C001A"/>
    <w:rsid w:val="005C0F55"/>
    <w:rsid w:val="005D02A1"/>
    <w:rsid w:val="005D1601"/>
    <w:rsid w:val="005D1F33"/>
    <w:rsid w:val="005D5D01"/>
    <w:rsid w:val="005E0207"/>
    <w:rsid w:val="005E2007"/>
    <w:rsid w:val="005E22CC"/>
    <w:rsid w:val="005E2728"/>
    <w:rsid w:val="005F7153"/>
    <w:rsid w:val="00607A3E"/>
    <w:rsid w:val="00612F5D"/>
    <w:rsid w:val="00615365"/>
    <w:rsid w:val="00615F2B"/>
    <w:rsid w:val="00616B00"/>
    <w:rsid w:val="006178B8"/>
    <w:rsid w:val="006229C2"/>
    <w:rsid w:val="006310B9"/>
    <w:rsid w:val="00634AF4"/>
    <w:rsid w:val="006423BB"/>
    <w:rsid w:val="006435E3"/>
    <w:rsid w:val="00643CF4"/>
    <w:rsid w:val="0064498D"/>
    <w:rsid w:val="00652DE6"/>
    <w:rsid w:val="00654FA1"/>
    <w:rsid w:val="0066003B"/>
    <w:rsid w:val="00664B7F"/>
    <w:rsid w:val="00672FCB"/>
    <w:rsid w:val="00677B8F"/>
    <w:rsid w:val="006804C1"/>
    <w:rsid w:val="0068367C"/>
    <w:rsid w:val="00684BEE"/>
    <w:rsid w:val="0069622F"/>
    <w:rsid w:val="006A2B20"/>
    <w:rsid w:val="006B49E0"/>
    <w:rsid w:val="006B51B0"/>
    <w:rsid w:val="006C1AF4"/>
    <w:rsid w:val="006C1B8E"/>
    <w:rsid w:val="006C4DEB"/>
    <w:rsid w:val="006C6DA1"/>
    <w:rsid w:val="006D0F62"/>
    <w:rsid w:val="006D41AE"/>
    <w:rsid w:val="006D6B29"/>
    <w:rsid w:val="006E0069"/>
    <w:rsid w:val="006E294E"/>
    <w:rsid w:val="006E3114"/>
    <w:rsid w:val="006E4F3C"/>
    <w:rsid w:val="006E5974"/>
    <w:rsid w:val="006E61CB"/>
    <w:rsid w:val="006F3041"/>
    <w:rsid w:val="006F3ADA"/>
    <w:rsid w:val="006F7E23"/>
    <w:rsid w:val="007004E5"/>
    <w:rsid w:val="007005C3"/>
    <w:rsid w:val="007128C8"/>
    <w:rsid w:val="00714EDA"/>
    <w:rsid w:val="00720FEB"/>
    <w:rsid w:val="00721E17"/>
    <w:rsid w:val="0073197F"/>
    <w:rsid w:val="00734D80"/>
    <w:rsid w:val="007373CF"/>
    <w:rsid w:val="007378CF"/>
    <w:rsid w:val="0074125D"/>
    <w:rsid w:val="00752D35"/>
    <w:rsid w:val="00753B4C"/>
    <w:rsid w:val="00754D60"/>
    <w:rsid w:val="0075708D"/>
    <w:rsid w:val="00761711"/>
    <w:rsid w:val="00766A48"/>
    <w:rsid w:val="007757CC"/>
    <w:rsid w:val="007773CC"/>
    <w:rsid w:val="007779BD"/>
    <w:rsid w:val="00783DAE"/>
    <w:rsid w:val="00787ADF"/>
    <w:rsid w:val="00790055"/>
    <w:rsid w:val="00791ADD"/>
    <w:rsid w:val="007956F6"/>
    <w:rsid w:val="007B58B8"/>
    <w:rsid w:val="007B7C23"/>
    <w:rsid w:val="007C02DB"/>
    <w:rsid w:val="007C106A"/>
    <w:rsid w:val="007C578C"/>
    <w:rsid w:val="007D4556"/>
    <w:rsid w:val="007D7D07"/>
    <w:rsid w:val="007E1143"/>
    <w:rsid w:val="007E729A"/>
    <w:rsid w:val="007F329B"/>
    <w:rsid w:val="007F37A6"/>
    <w:rsid w:val="007F7D38"/>
    <w:rsid w:val="00803F25"/>
    <w:rsid w:val="00804F95"/>
    <w:rsid w:val="00806D41"/>
    <w:rsid w:val="008120F5"/>
    <w:rsid w:val="00813D1A"/>
    <w:rsid w:val="00822FCE"/>
    <w:rsid w:val="008271C3"/>
    <w:rsid w:val="008348A1"/>
    <w:rsid w:val="008404B7"/>
    <w:rsid w:val="00841036"/>
    <w:rsid w:val="008438F7"/>
    <w:rsid w:val="00852519"/>
    <w:rsid w:val="008566B7"/>
    <w:rsid w:val="00865A71"/>
    <w:rsid w:val="00876F6D"/>
    <w:rsid w:val="008771E0"/>
    <w:rsid w:val="008A0647"/>
    <w:rsid w:val="008A0720"/>
    <w:rsid w:val="008A2FEF"/>
    <w:rsid w:val="008A6D0F"/>
    <w:rsid w:val="008B3559"/>
    <w:rsid w:val="008C32D3"/>
    <w:rsid w:val="008C5D56"/>
    <w:rsid w:val="008D5B47"/>
    <w:rsid w:val="008D7041"/>
    <w:rsid w:val="008E288E"/>
    <w:rsid w:val="008E3231"/>
    <w:rsid w:val="008E4BE6"/>
    <w:rsid w:val="008F2164"/>
    <w:rsid w:val="008F65A0"/>
    <w:rsid w:val="008F678A"/>
    <w:rsid w:val="00901C20"/>
    <w:rsid w:val="00902A72"/>
    <w:rsid w:val="00902E9A"/>
    <w:rsid w:val="0091188D"/>
    <w:rsid w:val="00921EA9"/>
    <w:rsid w:val="009267D0"/>
    <w:rsid w:val="00931B2E"/>
    <w:rsid w:val="00932E15"/>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C0115"/>
    <w:rsid w:val="009C0400"/>
    <w:rsid w:val="009C0AB8"/>
    <w:rsid w:val="009D2EBA"/>
    <w:rsid w:val="009D694D"/>
    <w:rsid w:val="009D6C92"/>
    <w:rsid w:val="009E5CE0"/>
    <w:rsid w:val="009F6169"/>
    <w:rsid w:val="009F7382"/>
    <w:rsid w:val="00A03DFF"/>
    <w:rsid w:val="00A042FA"/>
    <w:rsid w:val="00A10019"/>
    <w:rsid w:val="00A30183"/>
    <w:rsid w:val="00A30CE9"/>
    <w:rsid w:val="00A41E77"/>
    <w:rsid w:val="00A5631D"/>
    <w:rsid w:val="00A613A4"/>
    <w:rsid w:val="00A66A00"/>
    <w:rsid w:val="00A67282"/>
    <w:rsid w:val="00A71A77"/>
    <w:rsid w:val="00A72664"/>
    <w:rsid w:val="00A80281"/>
    <w:rsid w:val="00A8129A"/>
    <w:rsid w:val="00A85340"/>
    <w:rsid w:val="00A8607B"/>
    <w:rsid w:val="00A87D33"/>
    <w:rsid w:val="00A9011F"/>
    <w:rsid w:val="00A91762"/>
    <w:rsid w:val="00A9423F"/>
    <w:rsid w:val="00AA1B5E"/>
    <w:rsid w:val="00AA4016"/>
    <w:rsid w:val="00AA5431"/>
    <w:rsid w:val="00AA7E9F"/>
    <w:rsid w:val="00AB0697"/>
    <w:rsid w:val="00AB1588"/>
    <w:rsid w:val="00AB417D"/>
    <w:rsid w:val="00AC6450"/>
    <w:rsid w:val="00AD00B0"/>
    <w:rsid w:val="00AD2688"/>
    <w:rsid w:val="00AD766D"/>
    <w:rsid w:val="00AF3072"/>
    <w:rsid w:val="00AF6220"/>
    <w:rsid w:val="00B01B3B"/>
    <w:rsid w:val="00B26920"/>
    <w:rsid w:val="00B3117E"/>
    <w:rsid w:val="00B31EF2"/>
    <w:rsid w:val="00B31F83"/>
    <w:rsid w:val="00B35D3B"/>
    <w:rsid w:val="00B3645D"/>
    <w:rsid w:val="00B36CD2"/>
    <w:rsid w:val="00B472A2"/>
    <w:rsid w:val="00B4750C"/>
    <w:rsid w:val="00B4794A"/>
    <w:rsid w:val="00B5143F"/>
    <w:rsid w:val="00B52883"/>
    <w:rsid w:val="00B60664"/>
    <w:rsid w:val="00B60FB3"/>
    <w:rsid w:val="00B776C4"/>
    <w:rsid w:val="00B82400"/>
    <w:rsid w:val="00B833F8"/>
    <w:rsid w:val="00B92730"/>
    <w:rsid w:val="00B96983"/>
    <w:rsid w:val="00B97265"/>
    <w:rsid w:val="00BA0924"/>
    <w:rsid w:val="00BA414C"/>
    <w:rsid w:val="00BA643E"/>
    <w:rsid w:val="00BB171B"/>
    <w:rsid w:val="00BB1885"/>
    <w:rsid w:val="00BB20E0"/>
    <w:rsid w:val="00BB6C9F"/>
    <w:rsid w:val="00BB790E"/>
    <w:rsid w:val="00BC7C69"/>
    <w:rsid w:val="00BD0703"/>
    <w:rsid w:val="00BD5C44"/>
    <w:rsid w:val="00BE0659"/>
    <w:rsid w:val="00BE1EC3"/>
    <w:rsid w:val="00BE468C"/>
    <w:rsid w:val="00BF2481"/>
    <w:rsid w:val="00C02668"/>
    <w:rsid w:val="00C0439F"/>
    <w:rsid w:val="00C06CAB"/>
    <w:rsid w:val="00C11FE3"/>
    <w:rsid w:val="00C12214"/>
    <w:rsid w:val="00C1457F"/>
    <w:rsid w:val="00C14EBB"/>
    <w:rsid w:val="00C317A0"/>
    <w:rsid w:val="00C33C67"/>
    <w:rsid w:val="00C36383"/>
    <w:rsid w:val="00C40840"/>
    <w:rsid w:val="00C51F9A"/>
    <w:rsid w:val="00C55FF9"/>
    <w:rsid w:val="00C63DB0"/>
    <w:rsid w:val="00C70C7C"/>
    <w:rsid w:val="00C710DE"/>
    <w:rsid w:val="00C8236E"/>
    <w:rsid w:val="00C8490F"/>
    <w:rsid w:val="00C867A8"/>
    <w:rsid w:val="00C90005"/>
    <w:rsid w:val="00C94217"/>
    <w:rsid w:val="00CA1ACF"/>
    <w:rsid w:val="00CA1DF7"/>
    <w:rsid w:val="00CA442A"/>
    <w:rsid w:val="00CB085D"/>
    <w:rsid w:val="00CB0C89"/>
    <w:rsid w:val="00CB10B3"/>
    <w:rsid w:val="00CD5582"/>
    <w:rsid w:val="00CE1FE4"/>
    <w:rsid w:val="00CE2014"/>
    <w:rsid w:val="00CE2676"/>
    <w:rsid w:val="00CE4939"/>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3766"/>
    <w:rsid w:val="00DC507A"/>
    <w:rsid w:val="00DC63DF"/>
    <w:rsid w:val="00DD2C4F"/>
    <w:rsid w:val="00DD2F70"/>
    <w:rsid w:val="00DE769B"/>
    <w:rsid w:val="00E03A83"/>
    <w:rsid w:val="00E05959"/>
    <w:rsid w:val="00E064CA"/>
    <w:rsid w:val="00E07CF2"/>
    <w:rsid w:val="00E10364"/>
    <w:rsid w:val="00E15DCF"/>
    <w:rsid w:val="00E201F8"/>
    <w:rsid w:val="00E208BA"/>
    <w:rsid w:val="00E22152"/>
    <w:rsid w:val="00E22BCC"/>
    <w:rsid w:val="00E22ED0"/>
    <w:rsid w:val="00E23693"/>
    <w:rsid w:val="00E27D27"/>
    <w:rsid w:val="00E45521"/>
    <w:rsid w:val="00E46F7C"/>
    <w:rsid w:val="00E478BC"/>
    <w:rsid w:val="00E54AF7"/>
    <w:rsid w:val="00E55A96"/>
    <w:rsid w:val="00E62AE4"/>
    <w:rsid w:val="00E64E7D"/>
    <w:rsid w:val="00E67FDA"/>
    <w:rsid w:val="00E837A0"/>
    <w:rsid w:val="00E84EEF"/>
    <w:rsid w:val="00E879A1"/>
    <w:rsid w:val="00E943F3"/>
    <w:rsid w:val="00EA1E48"/>
    <w:rsid w:val="00EA61AA"/>
    <w:rsid w:val="00EC71C8"/>
    <w:rsid w:val="00ED2288"/>
    <w:rsid w:val="00ED54D1"/>
    <w:rsid w:val="00ED642E"/>
    <w:rsid w:val="00EE0C36"/>
    <w:rsid w:val="00EE2062"/>
    <w:rsid w:val="00EF2465"/>
    <w:rsid w:val="00EF37B8"/>
    <w:rsid w:val="00EF56D7"/>
    <w:rsid w:val="00EF6727"/>
    <w:rsid w:val="00F10EDA"/>
    <w:rsid w:val="00F170E0"/>
    <w:rsid w:val="00F20FFB"/>
    <w:rsid w:val="00F234AE"/>
    <w:rsid w:val="00F2501D"/>
    <w:rsid w:val="00F25A3B"/>
    <w:rsid w:val="00F303BA"/>
    <w:rsid w:val="00F32B8B"/>
    <w:rsid w:val="00F344A0"/>
    <w:rsid w:val="00F37359"/>
    <w:rsid w:val="00F43777"/>
    <w:rsid w:val="00F450CA"/>
    <w:rsid w:val="00F45458"/>
    <w:rsid w:val="00F546F4"/>
    <w:rsid w:val="00F60C5F"/>
    <w:rsid w:val="00F615DD"/>
    <w:rsid w:val="00F6222D"/>
    <w:rsid w:val="00F63AB9"/>
    <w:rsid w:val="00F64718"/>
    <w:rsid w:val="00F66DBB"/>
    <w:rsid w:val="00F71C0E"/>
    <w:rsid w:val="00F73109"/>
    <w:rsid w:val="00F82A47"/>
    <w:rsid w:val="00F84313"/>
    <w:rsid w:val="00F85FE1"/>
    <w:rsid w:val="00F94A1F"/>
    <w:rsid w:val="00F96142"/>
    <w:rsid w:val="00F96ADD"/>
    <w:rsid w:val="00F97668"/>
    <w:rsid w:val="00FA1172"/>
    <w:rsid w:val="00FB7A34"/>
    <w:rsid w:val="00FD183C"/>
    <w:rsid w:val="00FD3586"/>
    <w:rsid w:val="00FE00A3"/>
    <w:rsid w:val="00FE08B1"/>
    <w:rsid w:val="00FE1A03"/>
    <w:rsid w:val="00FE27BC"/>
    <w:rsid w:val="00FE76F8"/>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371954-6C34-438D-8446-B2B35CE1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462C8-156A-4FF4-8CFE-EA5E0CE2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8692</Words>
  <Characters>4955</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2023-03-08T09:05:00Z</cp:lastPrinted>
  <dcterms:created xsi:type="dcterms:W3CDTF">2023-05-18T08:06:00Z</dcterms:created>
  <dcterms:modified xsi:type="dcterms:W3CDTF">2023-05-18T08:06:00Z</dcterms:modified>
</cp:coreProperties>
</file>